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C85" w:rsidRPr="00D60C85" w:rsidRDefault="001E455D" w:rsidP="00B303B2">
      <w:pPr>
        <w:jc w:val="center"/>
        <w:rPr>
          <w:rStyle w:val="text1"/>
          <w:rFonts w:hint="default"/>
          <w:b/>
          <w:bCs/>
          <w:sz w:val="24"/>
          <w:szCs w:val="24"/>
          <w:rtl/>
        </w:rPr>
      </w:pPr>
      <w:r w:rsidRPr="00B303B2">
        <w:rPr>
          <w:rStyle w:val="text1"/>
          <w:rFonts w:hint="default"/>
          <w:b/>
          <w:bCs/>
          <w:sz w:val="48"/>
          <w:szCs w:val="48"/>
          <w:rtl/>
        </w:rPr>
        <w:t>تشخيص المشكلات النفسية/الاجتماعية وعلاجها</w:t>
      </w:r>
      <w:r w:rsidRPr="00B303B2">
        <w:rPr>
          <w:rStyle w:val="text1"/>
          <w:rFonts w:hint="default"/>
          <w:b/>
          <w:bCs/>
          <w:sz w:val="48"/>
          <w:szCs w:val="48"/>
        </w:rPr>
        <w:t xml:space="preserve"> </w:t>
      </w:r>
      <w:r w:rsidRPr="00B303B2">
        <w:rPr>
          <w:rFonts w:cs="Traditional Arabic" w:hint="cs"/>
          <w:b/>
          <w:bCs/>
          <w:color w:val="000000"/>
          <w:sz w:val="48"/>
          <w:szCs w:val="48"/>
        </w:rPr>
        <w:br/>
      </w:r>
      <w:r w:rsidR="00D60C85" w:rsidRPr="00D60C85">
        <w:rPr>
          <w:rStyle w:val="text1"/>
          <w:rFonts w:hint="default"/>
          <w:b/>
          <w:bCs/>
          <w:sz w:val="24"/>
          <w:szCs w:val="24"/>
        </w:rPr>
        <w:t xml:space="preserve">dr. </w:t>
      </w:r>
      <w:proofErr w:type="spellStart"/>
      <w:r w:rsidR="00D60C85" w:rsidRPr="00D60C85">
        <w:rPr>
          <w:rStyle w:val="text1"/>
          <w:rFonts w:hint="default"/>
          <w:b/>
          <w:bCs/>
          <w:sz w:val="24"/>
          <w:szCs w:val="24"/>
        </w:rPr>
        <w:t>Sajid</w:t>
      </w:r>
      <w:proofErr w:type="spellEnd"/>
      <w:r w:rsidR="00D60C85" w:rsidRPr="00D60C85">
        <w:rPr>
          <w:rStyle w:val="text1"/>
          <w:rFonts w:hint="default"/>
          <w:b/>
          <w:bCs/>
          <w:sz w:val="24"/>
          <w:szCs w:val="24"/>
        </w:rPr>
        <w:t xml:space="preserve"> Sharif </w:t>
      </w:r>
      <w:proofErr w:type="spellStart"/>
      <w:r w:rsidR="00D60C85" w:rsidRPr="00D60C85">
        <w:rPr>
          <w:rStyle w:val="text1"/>
          <w:rFonts w:hint="default"/>
          <w:b/>
          <w:bCs/>
          <w:sz w:val="24"/>
          <w:szCs w:val="24"/>
        </w:rPr>
        <w:t>Atiya</w:t>
      </w:r>
      <w:proofErr w:type="spellEnd"/>
      <w:r w:rsidR="00D60C85" w:rsidRPr="00D60C85">
        <w:rPr>
          <w:rStyle w:val="text1"/>
          <w:rFonts w:hint="default"/>
          <w:b/>
          <w:bCs/>
          <w:sz w:val="24"/>
          <w:szCs w:val="24"/>
          <w:rtl/>
        </w:rPr>
        <w:t xml:space="preserve">  </w:t>
      </w:r>
      <w:proofErr w:type="spellStart"/>
      <w:r w:rsidR="00D60C85" w:rsidRPr="00D60C85">
        <w:rPr>
          <w:rStyle w:val="text1"/>
          <w:rFonts w:hint="eastAsia"/>
          <w:b/>
          <w:bCs/>
          <w:sz w:val="24"/>
          <w:szCs w:val="24"/>
          <w:rtl/>
        </w:rPr>
        <w:t>اعداد</w:t>
      </w:r>
      <w:proofErr w:type="spellEnd"/>
      <w:r w:rsidR="00D60C85" w:rsidRPr="00D60C85">
        <w:rPr>
          <w:rStyle w:val="text1"/>
          <w:rFonts w:hint="default"/>
          <w:b/>
          <w:bCs/>
          <w:sz w:val="24"/>
          <w:szCs w:val="24"/>
          <w:rtl/>
        </w:rPr>
        <w:t xml:space="preserve">  </w:t>
      </w:r>
      <w:r w:rsidR="00D60C85" w:rsidRPr="00D60C85">
        <w:rPr>
          <w:rStyle w:val="text1"/>
          <w:rFonts w:hint="eastAsia"/>
          <w:b/>
          <w:bCs/>
          <w:sz w:val="24"/>
          <w:szCs w:val="24"/>
          <w:rtl/>
        </w:rPr>
        <w:t>سجاد</w:t>
      </w:r>
      <w:r w:rsidR="00D60C85" w:rsidRPr="00D60C85">
        <w:rPr>
          <w:rStyle w:val="text1"/>
          <w:rFonts w:hint="default"/>
          <w:b/>
          <w:bCs/>
          <w:sz w:val="24"/>
          <w:szCs w:val="24"/>
          <w:rtl/>
        </w:rPr>
        <w:t xml:space="preserve"> </w:t>
      </w:r>
      <w:proofErr w:type="spellStart"/>
      <w:r w:rsidR="00D60C85" w:rsidRPr="00D60C85">
        <w:rPr>
          <w:rStyle w:val="text1"/>
          <w:rFonts w:hint="eastAsia"/>
          <w:b/>
          <w:bCs/>
          <w:sz w:val="24"/>
          <w:szCs w:val="24"/>
          <w:rtl/>
        </w:rPr>
        <w:t>الشمري</w:t>
      </w:r>
      <w:proofErr w:type="spellEnd"/>
      <w:r w:rsidR="00D60C85" w:rsidRPr="00D60C85">
        <w:rPr>
          <w:rStyle w:val="text1"/>
          <w:rFonts w:hint="default"/>
          <w:b/>
          <w:bCs/>
          <w:sz w:val="24"/>
          <w:szCs w:val="24"/>
          <w:rtl/>
        </w:rPr>
        <w:t xml:space="preserve">  </w:t>
      </w:r>
      <w:r w:rsidR="00D60C85" w:rsidRPr="00D60C85">
        <w:rPr>
          <w:rStyle w:val="text1"/>
          <w:rFonts w:hint="default"/>
          <w:b/>
          <w:bCs/>
          <w:sz w:val="24"/>
          <w:szCs w:val="24"/>
        </w:rPr>
        <w:t>sajidshamre@hotmail.com</w:t>
      </w:r>
    </w:p>
    <w:p w:rsidR="0078793A" w:rsidRPr="006C0D08" w:rsidRDefault="001E455D" w:rsidP="00D60C85">
      <w:pPr>
        <w:rPr>
          <w:b/>
          <w:bCs/>
          <w:sz w:val="36"/>
          <w:szCs w:val="36"/>
        </w:rPr>
      </w:pPr>
      <w:r w:rsidRPr="006C0D08">
        <w:rPr>
          <w:rStyle w:val="text1"/>
          <w:rFonts w:hint="default"/>
          <w:b/>
          <w:bCs/>
          <w:sz w:val="36"/>
          <w:szCs w:val="36"/>
          <w:rtl/>
        </w:rPr>
        <w:t>محــاولة جـزئية لتطبـيق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منهجية التكامل بين العلوم الاجتماعية و العلوم الشرعية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____________________________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إن الله لا يغير ما بقوم حتى يغيروا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ما بأنفسهم (الرعد: 11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)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تشخيص المشكلات النفسية/الاجتماعية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وعلاجها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: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محاولة جزئية لتطبيق منهجية التكامل بين العلوم الاجتماعية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والعلوم الشرعية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مقدمـــة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الحمد لله رب العالمين ، والصلاة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والسلام على أشرف المرسلين ، نبينا محمد وعلى آله وصحبه ومن اهتدى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بـهديه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إلى يوم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الدين .. أما بعد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: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لا يخفى على المتتبع الواعي للمسيرة الفكرية لمشروع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إسـلامية المعـرفة أن الحديث عن "التطبيقات المنهجية" لأحد الموضوعات أو لبعضها في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هذه المرحلة من عمر المشروع يعتبر أمرا سابقا لأوانه إلى حد كبير، ذلك أن أخص ما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يتميز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به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"المنهج" الاتساق والتتابع المنتظم ، الذي يستحيل معه القفز فوق أي مرحلة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من المراحل إلى ما يليها دون مبررات علمية أو منطقية كافية ، ولكن الحقيقة أن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مراجعة الصورة الكلية لتقدم المشروع من الناحية "العملية" قد تبرر اللجوء إلى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شئ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من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التغاضي عن بعض متطلبات حركة الفكر المنهجية استجابة لمتطلبات حركة المشاركين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بالفكر من الناحية البشرية. فنحن نواجه اليوم موقفا قد أصبح فيه الكثيرون من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المشاركين في المشروع يتساءلون … وماذا بعد ؟ لقد انتهينا إلى الاقتناع التام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بالمبررات العلمية التي تقوم عليها فكرة إسـلامية المعـرفة ، كما تبين لنا بوضوح أن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جوهر هذا المفهوم إنما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lastRenderedPageBreak/>
        <w:t>يكمن في التكامل بين معطيات الوحي ومنجزات الخبرة الإنسانية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، ثم إننا ندرك أن هناك تصورات مطروحة بالفعل لخطوط عريضة لمنهجية يمكن أن يتحقق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بها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هذا التكامل بين هذين النوعين من العلوم ، ولكن هذه الإنجازات جميعا تبدو لنا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معلقة في فضاء التنظير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مالم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يتم تطبيق هذه المنهجية بشكل محدد ملموس ، تتبين معه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معالم هذه العملية المستمرة (إسـلامية المعـرفة ) التي نأمل أن تنتهي بنا إلى تجاوز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الفصل التعسفي الذي لازال قائما بين ما يسمى بالعلوم الشرعية و العلوم الاجتماعية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والذي لم يعد له ما يبرره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والواقع أن من يطالبون بنتائج تطبيقية ملموسة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للأطر التصورية العامة لفكرة إسـلامية المعـرفة قد يكون لهم بعض العذر ، ذلك أنهم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يرون أنه بالرغم من وضوح الإسهامات الباكرة للرواد الأوائل فيما يتعلق بمفهوم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إسـلامية المعـرفة وبمكوناته الأساسية ، فإنه لم يحدث تقدم كبير فيما يتعلق بترجمة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تلك الأطر التصورية إلى إجراءات منهجية تتم من خلالها عملية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أسلمة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المعـرفة ،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وتنتقل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بها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إلى مرحلة البحوث التطبيقية المنظمة ، التي يمكن أن تكون يدورها بمثابة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النواة التي يكون لها من إمكانات التراكم حولها ما يسمح لكل باحث أن يبدأ من حيث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انتهى إخوانه على الوجه المألوف في مسيرة العلم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والمشاركون في جهود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إسـلامية المعـرفة يدركون أنها في جوهرها عملية بحثية طويلة الأمد قد تتطلب عقودا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من الزمان (أو على أكثر التقديرات تشاؤما أجيالا من الباحثين) لظهور ثمارها ،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ولكنهم يشعرون أيضا أن هذا أمر يمكن فهمه ولكن فقط بشرط واحد : أن يستشعر المشاركون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في المشروع أن هناك تقدما يذكر (مهما كان بطيئا) في طريق راشد يمكن أن يجتمع حوله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الباحثون عن الحق متجردين ، أما عندما يفتقدون هذا الشرط أو أحد جانبيه فإنهم سرعان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ما يتشككون في إمكان المشروع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lastRenderedPageBreak/>
        <w:t>ذاته أو حتى في المنطق الذي قام عليه !! وهو أمر قد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ظهرت بالفعل له بعض البوادر ، فلازال البعض إلى يومنا هذا يتحدثون مثلا عن غموض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المفهوم ، أو عن ضبابية الرؤية ، بل إن الأشد من ذلك خطورة أن نسمع من أحد من يُعتد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بآرائهم من الإخوة المتخصصين في العلوم الشرعية (ممن يُـتوقع منه غير ذلك المقال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)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أن "العلوم الشرعية و العلوم الاجتماعية كالزيت والماء لا يمكن المزج بينهما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"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،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فهنا ندرك أن التشكك في إمكان التكامل منهجيا ، وعدم رؤية أمثلة لتطبيق هذا المنهج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التكاملي عمليا ، قد يتحول إلى تشكك في مفهوم إسـلامية المعـرفة ذاته ،كما قد يؤدي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(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بحسن ظن) إلى السعي الحثيث إلى التحول بأولويات المشروع إلى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مالم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يخطر ببال رواده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أو ببال أحد من أفراد الجمهور الواسع المخاطب بالمشروع ، ظنا بأن في ذلك الإنقاذ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للمشروع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!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ومن هنا فإن هدفنا من هذه الورقة - في ضوء ما تقدم - ليس إلا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مجرد الاستجابة لتلك الحاجة المحددة ، وذلك بتقديم بيان عملي ملموس نحاول فيه تطبيق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منهجـية إسلامية العـلوم الاجتــماعية (في أحد أوجهها فقط كما سنبين فيما بعد) في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دراسة أحد الموضوعات يمكن أن يمثل هما مشتركا للجميع في زمان كثر فيه الحديث عما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يعانيه الناس من أمراض اجتماعية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Social Ills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ألا وهو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: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ا- النظر في أسباب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وقوع الأفراد في المشكلات الشخصية أو ما يطلق عليه عند أهل الاختصاص المشكلات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النفسية/الاجتماعية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Psychosocial Problems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ب- طرق مساعدة الأفراد على تجاوز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تلك المشكلات من منظور إسلامي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وحتى بالنسبة لهذا الهدف المحدود فإنه من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الضروري أن نشير إلى أنه لم يكن بالإمكان استيفاء متطلبات كل جانب من جوانب البحث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المنهجية على الوجه المرغوب ، فاقتصرت المحاولة هنا على ما يشبه اللمحات التي تشير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إلى ما يمكن أن يقوم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به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أي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lastRenderedPageBreak/>
        <w:t>باحث في كل خطوة من الخطوات ، أكثر من أن يكون استقصاء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للموضوع ذاته بأي حال من الأحوال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وتنقسم الورقة في ضوء ذلك إلى ثلاثة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أقسام ، نعرض في القسم الأول منها باختصار للمسلمات الأساسية التي ينطلق منها البحث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ليكون القارئ على بينة من أمره في تقويمه لتلك المسلمات ولما بني عليها من نتائج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.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ونحاول في القسم الثاني تقديم تشخيص محدد للمشكلات الشخصية النفسية/ الاجتماعية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التي تواجه الأفراد في ضوء معطيات الوحي من جهة ومنجزات الخبرة الإنسانية في نطاق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العلوم الاجتماعية من جهة أخرى، ثم ننتقل في القسم الثالث للحديث عن الطرائق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المهنية التي يمكن أن يستخدمها الأخصائيون الاجتماعيون وغيرهم من المشتغلين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بالتوجيه والإرشاد للمساعدة في علاج تلك المشكلات في ضوء تلك النظرة التكاملية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="00757292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المسلمات والمنطلقات الأساسية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أولا : بالنسبة لمفهوم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إسـلامية المعـرفة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: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لا يخرج مفهوم إسـلامية المعـرفة عند تطبيقه في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المساحة التي تشغلها العلوم الاجتماعية في الوقت الحاضر عما قدمه الدكتور إسماعيل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الفاروقي يرحمه الله في عام 1982، حيث عرّف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أسلمة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العلوم على وجه الإجمال بأنها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"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إعادة صياغة العلوم في ضوء الإسلام "، وحيث فصّـل ذلك عندما بيّن أن تحقيق أهداف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أسلمة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العلوم يتطلب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: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1-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فهم واستيعاب العلوم الحديثة في أرقى حالات تطورها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، والتمكن منها ، وتحليل واقعها بطريقة نقدية لتقدير جوانب القوة والضعف فيها من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وجهة نظر الإسلام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2-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فهم واستيعاب إسهامات التراث، المنطلق من فهم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المسلمين للكتاب والسنة في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lastRenderedPageBreak/>
        <w:t>مختلف العصور ، وتقدير جوانب القوة والضعف في ذلك التراث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في ضوء حاجة المسلمين في الوقت الحاضر ، وفي ضوء ما كشفت عنه المعارف الحديثة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3-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القيام بتلك القفزة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الابتكارية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الرائدة اللازمة لإيجاد " تركيبة" تجمع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بين معطيات التراث الإسلامي وبين نتائج العلوم العصرية بما يساعد على تحقيق غايات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الإسلام العليا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ثانيا : بالنسبة للمنهجية العامة لإسـلامية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المعـرفة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: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يمكن تقسيم منهجية إسـلامية المعـرفة عندما تطبق في دراسة أحد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الموضوعات التي تقع في عصرنا هذا في نطاق العلوم الاجتماعية (كالموضوع الذي بين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أيدينا ) إلى مرحلتين أساسيتين: المرحلة الأولى مرحلة التنظير ، والمرحلة الثانية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مرحلة البحوث ، ولكل مرحلة منهما خطواتها على الوجه التالي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: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المرحلة الأولى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: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مرحلة بناء الإطار النظري المتكامل ، وتتضمن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: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(1)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مسح إسهامات العلوم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الاجتماعية المتصلة بالموضوع وذلك عن طريق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: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1-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حصر النظريات والقضايا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والتعميمات والمفاهيم المتصلة بالموضوع في الكتابات العلمية التي تمثل الوجهة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السائدة في فهم الموضوع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The Paradigm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وفي الآراء المنشقة عليها (بوجه خاص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).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2-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إلقاء نظرة نقدية فاحصة على تلك الإسهامات (بنوعيها) في ضوء التصور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الإسلامي للكون والإنسان والوجود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3-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استبقاء المفاهيم والتعميمات والأطر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النظرية التي صمدت للنقد والتي تتمشى مع التصور الإسلامي، واستبعاد ما بني من تلك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المفاهيم على مسلمات خاطئة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(2)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حصر البصائر التي تتضمنها معارف الوحي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والتراث الإسلامي فيما يتصل بالموضوع وذلك من خلال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: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</w:rPr>
        <w:lastRenderedPageBreak/>
        <w:t xml:space="preserve">1-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استقصاء الآيات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القرآنية والأحاديث النبوية المتصلة بالموضوع ، والكشف عن المقصود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بها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في كتب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التفسير والشروح المعتبرة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2-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حصر إسهامات علماء المسلمين من المتقدمين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والمتأخرين والمعاصرين مما يرتبط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بالموضوع ، مع تعريضها لنظرة نقدية فاحصة تضعها في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إطار الظروف التي ظهرت تلك الإسهامات في نطاقها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3-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الجمع بين البصائر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المختارة من بين تلك المصادر جميعها مما يطمئن إليه عقل الباحث وقلبه توصلا إلى ما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يشبه أن يمثل في نظره التصور الإسلامي لموضوع الدراسة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(3)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بلورة الإطار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التصوري الجامع بين بصائر الوحي وما صح من ثمار الخبرة الإنسانية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: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1-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إعادة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ترتيب المشاهدات المحققة التي توصل إليها المشتغلون بالعلوم الاجتماعية من خلال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البحوث العلمية المنضبطة ، وإعادة تفسيرها في ضوء الأطر النظرية المستمدة من معارف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الوحي من جهة ، وباستثمار الأطر النظرية المستبقاة من تراث العلوم الاجتماعية بعد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ثبوت اتساقها مع التصور الإسلامي من جهة أخرى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2-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صياغة ذلك الإطار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التصوري المتكامل (الجامع لبصائر الوحي وما صح من ثمار الخبرة الإنسانية) في شكل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أنساق استنباطية تسمح باستخلاص فروض يمكن التحقق من صدقها ومعرفة مدى اتساقها مع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السنن الإلهية في الأنفس وفي الآفاق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المرحلة الثانية : مرحلة البحوث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والممارسة المنضبطة لاختبار الإطار التصوري المتكامل وتطويره ، وتتضمن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: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(1)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استنباط فروض مستمدة من الإطار التصوري (أو النظري) المتكامل الذي تم التوصل إليه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في نهاية المرحلة الأولى، والتحقق من صحة تلك الفروض من خلال البحوث العلمية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المنضبطة ، وكذلك استنباط مبادئ مبنية على تلك الأطر التصورية يتم اختبارها في إطار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الممارسة المهنية في مهن المساعدة الإنسانية (كالخدمة الاجتماعية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lastRenderedPageBreak/>
        <w:t>والتوجيه والإرشاد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النفسي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).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(2)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إذا ثبتت صحة الفروض ومبادئ الممارسة المهنية فإن ثقتنا في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الأطر التصورية المتكاملة التي بدأنا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بها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تزداد من جهة ، كما أن محتواها يزداد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تفصيلا وتمايزا من جهة أخرى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(3)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إذا لم تثبت صحة الفروض ، أو عجزت مبادئ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الممارسة المهنية عن تحقيق الإصلاح المتوقع في الأفراد والمجتمعات ، فإنه يتم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القيام بمراجعة الإجراءات المنهجية والممارسات التي اتبعت لإعادة التأكد من سلامتها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، أو إعادة النظر في الأطر التصورية المتكاملة التي انطلقنا منها وتعديلها في ضوء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المشاهدات المحققة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(4)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يستمر إجراء البحوث والممارسات المهنية على هذا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المنوال، ويتم نشر نتائجها في الدوريات العلمية ، و بذلك تتعرض للنقد العلمي بين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الأفراد العلميين المتخصصين ، ويؤدي هذا التنامي العلمي إلى التراكم الكمي والكيفي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للنتائج الصحيحة ، حيث تصب ثمار هذا كله في كتب جامعية رصينة مؤصلة إسلاميا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وفي ضوء ما سبق يتبين لنا على الفور أن أي حديث في الوقت الحالي عن تطبيق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منهجية إسلامـية العـلوم الاجتـماعية لا يمكن أن ينصب إلا على المرحلة الأولى فقط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من مراحل عملية إسلامية العلوم الاجتـماعية وهو ما يتصل بمحاولة بناء نظرية تكاملية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تكون بمثابة نقطة الانطلاق لبرامج للبحوث أو للممارسة المهنية المنضبطة (في المرحلة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الثانية) ، بهدف التحقق من صحة تلك الأطر النظرية، فهذا - وهذا وحده - هو الضمان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لاتساق تلك الأطر النظرية مع الحقائق المشاهدة والسنن الإلهية المودعة في هذا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الوجود والحاكمة عليه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ثالثا : المنظور الإسلامي للإنسان (باعتباره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موضوع الدراسة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):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lastRenderedPageBreak/>
        <w:t>إن أي محاولة تطبيقية لمنهجية إسـلامية المعـرفة في نطاق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العلوم الاجتماعية كتلك التي بين أيدينا لا يمكن أن تتم في فراغ ، ونجاحها في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الحقيقة إنما يتوقف على قدر استنادها إلى تصور واضح للطبيعة البشرية والحياة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الاجتماعية في ضوء التصور الإسلامي ، ويلاحظ أن هذا الموضوع لم تتم خدمته حتى الآن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بطريقة منظمة تصلح للاستفادة منها بشكل مباشر، ومن أجل ذلك فإنه يتعين علينا قبل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النظر في قضية التطبيق أن نطرح هنا المسلمات التي ننطلق منها حول هذا الموضوع ، و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تتمثل فيما يلي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: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(1)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لايرى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المشتغلون بالعلوم الاجتماعية الحديثة في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الإنسان إلا كائنا ماديا لا يخرج عن كونه امتدادا للظواهر الطبيعية الأخرى ، فلا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ترى فيه إحدى النظريات إلا أنه آلة منتظمة (وإن كانت شديدة التعقيد) ، ولا ترى فيه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أخرى إلا أنه حيوان تدفعه غرائزه (وإن عبرت هذه الغرائز عن نفسها بطرق مختلفة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)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،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أما من "اكتشفوا" أخيرا أنه "إنسان" فقد اعترفوا بتأثير الجوانب العقلية/المعرفية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في سلوكه ،ولكن حتى هؤلاء قد توقفوا بدورهم دون الاعتراف بأي مكان للروح المتجاوزة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لحدود المادة كأحد المكونات الأساسية للطبيعة الإنسانية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(2)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التصور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الإسلامي يميز بين مفهومين للإنسان( راجع :الراغب الأصفهاني)، الإنسان بالمعنى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العام وهو " كل منتصب القامة مختص بقوة الفكر واستفادة العلم " والإنسان بالمعنى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الخاص وهو " كل من عرف الحق فاعتقده والخير فعمله بحسب وسعه" ، والناس يتفاضلون في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التصور الإسلامي بهذا المعنى ، وبحسب تحصيله تُستحق الإنسانية التي تعنى "فعل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المختص بالإنسان" ، فتحصل له الإنسانية بقدر ما تحصل له العبادة التي لأجلها خلق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(3)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الإنسان إذن " كائن فريد" خلقه الله سبحانه وتعالي - مبدع هذا الكون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وصاحب التصرف المطلق فيه _ وفضَّله على كثير من خلقه تفضيلا ، وقد اقتضت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lastRenderedPageBreak/>
        <w:t>مشيئته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تعالي خلق الإنسان لغاية أو لوظيفة رئيسة تتمثل في " عبادة الله " المتضمنة لمعرفته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وتعظيمه وطاعة أمره والقيام بما شرع لعمارة الأرض التي استخلفه فيها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(4)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الإنسان مخلوق من عنصرين " جسد" من طين و " روح" نورانية من أمر الله تحل في الجسد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فتحييه ، وينتج عن اندماج الروح والبدن "نفس" تدبر هذا المخلوق وتعطيه وحدته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وتكامله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(5)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يترتب على الطبيعة المادية الطينية للجسد وجود ميل طبيعي في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النفس للإفراط وتجاوز الحدود ، وذلك لغرض محدد هو المحافظة على بقاء الإنسان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واستمرار وجوده حيا ، مما ينتج في النفس صفات " كنفاذ الصبر والاستعجال" لما ليس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عندها ، " والشح والبخل" بما عندها ، "والبطر والفرح والعُجب" بما تراها تميزت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به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عن الآخرين ، " والجزع واليأس والهلع " عندما تفقده ، "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والمراء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و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اللدد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في الخصومة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"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إن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تنازعته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مع الغير وهكذا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(6)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إذا ترك لتلك الصفات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التجاوزية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الفرصة لأن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تعبر عن نفسها تعبيرا حرا غير مقيد فإنها تصبح غير وظيفية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dysfunctional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بمعنى أن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تبنِّي تلك الصفات على نطاق واسع وبشكل مضطرد يتعارض مع متطلبات بقاء الإنسان في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حياة اجتماعية تعاونية منظمة ، مع أن تلك الحياة الاجتماعية لازمة لإشباع حاجاته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المتعددة ، لأنه لم يخلق قادرا على إشباعها منفردا أبدا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(7)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هنا يأتي دور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الطبيعة " الروحية " للإنسان ، والتي تمثل عنصر ارتباط الإنسان بربه وخالقه ، والتي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تقوم بمعادلة أو موازنة تلك الاتجاهات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التجاوزية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التي تتصف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بها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المكونات البدنية ،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بما يعطى الإنسان قيمته الحقيقية كإنسان ، ويتجلى هذا الدور من خلال ما يلي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: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أ- يتصف الله - خالق لإنسان والكون - بكل صفات الجلال والكمال ، فهو سبحانه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lastRenderedPageBreak/>
        <w:t>القوى القادر العليم الحكيم ، المنتقم الجبار ، الرءوف الرحيم ، الغفور الودود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ب- عرّف الله سبحانه وتعالي خلقه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به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وهم في عالم سابق على الوجود في هذه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الدنيا ، فأشهدهم على ربوبيته ووحدانيته وهم في عالم الذر ، ( وإذ أخذ ربك من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بنى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آدم من ظهورهم ذريتهم وأشهدهم على أنفسهم ألست بربكم قالوا بلى) ( الأعراف : 172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)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كيلا يحتج أحد بعد ذلك بأنه كان عن هذا من الغافلين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ج- ثم إنه سبحانه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-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إيقاظا وتدعيما لما أودعه كامنا في هذه الفطرة - قد أرسل الرسل مذكرين ومبشرين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ومنذرين ، لئلا يكون للناس على الله حجة بعد الرسل ، فمن حافظ على صفاء فطرته (على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حالة الإشهاد) ونقاء سريرته فإنه يسارع عند سماع الرسل إلى التصديق والانضمام إلى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أهل الإيمان ، وأما من التوتْ فطرته فإنه يلتصق بالأرض منضما إلى أهل التكذيب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والضلال ، وهذا هو جوهر " الاختبار الإنساني" في هذه الحياة ، وهو أيضا المحك الذي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في ضوئه تتحدد "نوعية حياة" الإنسان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د- فأما من آمن برسالات ربه ، ثم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اهتدى بإرشاد الرسل ، فوعى رسالته ووظيفته في هذه الحياة ، وعرف حق ربه ، فوقف عند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أمره ونهيه ، فإن ثمرة ذلك تتمثل في ضبط تلك الصفات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التجاوزية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البدنية وكبح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جماحها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</w:rPr>
        <w:t xml:space="preserve"> (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إن الإنسان خلق هلوعا ، إذا مسه الخير منوعا، وإذا مسه الشر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جزوعا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، إلا المصلين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الذين هم على صلاتهم دائمون ، والذين في أموالهم حق معلوم .. ) (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المعارج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: 19: 24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)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وذلك إضافة إلى تحقيق الفلاح في الآخرة ( وأما من خاف مقام ربه ونهي النفس عن الهوى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فإن الجنة هي المأوى ) (النازعات : 40 - 41) ، والعكس صحيح على كل المستويات وبكل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المقاييس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(8)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ثم إن الله جل وعلا رادُّ الناس إلى معاد ، ومحاسبهم على ما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استخلفهم فيه ، فمجازيهم على أعمالهم في حياة أخرى هي في التصور الإسلامي "الحياة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"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الحقيقية، أما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lastRenderedPageBreak/>
        <w:t>الدنيا بكل ما فيها فإنها دار ابتلاء واختبار في مدى ودرجة الالتزام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بواجبات العبودية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الحقة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لله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(9)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ومحور الحياة الروحية للإنسان هو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"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القلب" الذي يمثل الرابطة بين " المعرفة والاعتقاد " من جهة "والسلوك والإرادة" من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جهة أخرى ، وقد عرّفه الإمام الغزالي بأنه هو "الروح الإنساني المتحمل لأمانة الله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، المتحلي بالمعرفة ،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المركوز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فيه العلم بالفطرة ، الناطق بالتوحيد بقوله (بلى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شهدنا) ، وهو بهذا محل معرفة الله عز وجل"، فإذا قام القلب بوظيفته الروحية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المتمثلة في معرفة الله عز وجل وحبه وعبادته وذكره وإيثار ذلك على كل شهوة سواء ،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استقامت حياة الإنسان ككل ، فجاء سلوكه متمشيا مع ما يرضى خالقه وبارئه ، ومثل هذا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الإنسان يحيا حياة طيبة مليئة بالطمأنينة والسكينة ، ويعيش مَنْ حوله منه في راحة ،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حتى إذا جاء أوان الارتحال عن هذه الدنيا كان مآله نعيم الآخرة (من عمل صالحا من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ذكر أو أنثى وهو مؤمن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فلنحيينه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حياة طيبة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ولنجزينهم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أجرهم بأحسن ما كانوا يعملون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) (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النحل :97) وأما إذا مرض القلب فلم يقم بتلك الوظائف فإن ذلك يكون مدعاة لاضطراب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حياة الإنسان ككل ، فيعيش معيشة ضنكا (مهما تقلب في زخارف الدنيا) ، وكان الناس منه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في بلاء وشر ، ثم هو في الآخرة من الخاسرين ، (ومن أعرض عن ذكرى فإن له معيشة ضنكا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ونحشره يوم القيامة أعمى) ( طه : 124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) 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(10)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من هذا يتبين أنه لا يمكن بأي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حال فهم " الإنسان " أو تفسير سلوكه في حياته الفردية أو الاجتماعية إلا في ضوء ذلك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البعد الروحي المتصل "بوعي" الإنسان بوجود ربه ومليكه ، و "معرفته" بصفات الخالق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وأسمائه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وكمالاته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، وما يترتب على ذلك من نوع "صلته" وصفة ارتباطه بالله عز وجل،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ودرجة استعداده لملاقاته في " اليوم الآخر" يوم البعث والجزاء . فهذا البعد الروحي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هو الذي يعطى حياة الإنسان معناها الحقيقي ، وهو ما يميز هذا التصور بوضوح ويباعد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بينه وبين غيره من التصورات البشرية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lastRenderedPageBreak/>
        <w:t xml:space="preserve">المادية التي تقف عند حدود الحياة الدنيا، 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(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ذلك مبلغهم من العلم)(النجم: 30). فالتصور الإسلامي إذن يؤكد فكرة المحافظة على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نقاء الفطرة وسلامتها ، على أساس أنها هي التي تحفظ على الإنسان سلامة قلبه ،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وعلينا أن ننتبه هنا إلى أن نوع الحياة المنطلقة من مثل ذلك " القلب السليم" تختلف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اختلافا يكاد يكون كليا عن نوع الحياة التي طُمس فيها على القلب ، فالإنسان الذي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صفا قلبه واستقامت فطرته يكون توكله على الله لا على نفسه أو الآخرين ، ويكون أنسه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بالله ووحشته من الناس ، فيعيش حياة مختلفة وجوديا ، فحياته الداخلية مطمئنة هادئة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...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لا تفجعه الفواجع ... ولا تطغيه النعم ... وإنما هو يعيش بين الصبر والشكر على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مستوى يستحيل أن يتوفر لغيره ممن كبرت الدنيا في عينه .. ممن يصاب بالجزع والنكد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إذا فقد من دنياه شيئا ولو قليلا ، ولا يأبه بضياع أخراه بكليتها ، أنسه بالناس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وبما في يده من أعراض زائلة ... ووحشته من الله ومن كل ما يذكره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به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(11)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يحتل مفهوم " مجاهدة النفس " مكانا محوريا في الحياة الداخلية للإنسان المسلم ،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فالنفس (المتمثلة في تيار الوعي الإنساني )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تتنازعها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قوتان : الدوافع المادية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البدنية الأرضية التي تلح على الإشباع المباشر ، وتنـزع إلى الظلم والتجاوز في ذلك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، والنوازع الروحية التي تتوق إلى القرب من خالقها وإرضاء بارئها الذي تستشعر حبه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وتشفق من غضبه وعقابه ، والتي ترتفع بالإنسان إلى آفاق تضمحل معها قيمة إشباع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الحاجات الدنيا إلى حد كبير ، يصل إلى استعذاب الاستشهاد في سبيل الله (رغم أنه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يعنى زوال النفس الواعية المكونة من البدن والروح) ، كما يعنى فناء البدن ، على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أساس أن هذا يعني صعود الروح الباقية إلى حياة الخلود في النعيم والرضوان من رب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العالمين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(12)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بالقدْر الذي تسود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به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الفطرة السليمة العارفة بربها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والمتصلة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به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يكون التوافق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lastRenderedPageBreak/>
        <w:t>بين الإنسان ونفسه ، وبينه وبين خلق الله ، بل بينه وبين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الوجود كله ، وبينه وبين ربه ، ويتنـزل الدعم والتأييد على الإنسان من "ملائكة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"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الرحمن (إن الذين قالوا ربنا الله ثم استقاموا تتنـزل عليهم الملائكة ألا تخافوا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ولا تحزنوا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وأبشروا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بالجنة التي كنتم توعدون ، نحن أولياؤكم في الحياة الدنيا وفي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الآخرة ) (فصلت: 30-31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).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(13)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وبالقدر الذي تسود فيه دفعات الغرائز الدنيا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وتكبت فيه الفطرة السليمة يكون اضطراب الإنسان داخليا ، ويكون شعوره بعدم التوافق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مع الخلق ، وبالتنافر مع هذا الوجود ، وتتنـزل "الشياطين" بالتحريض والتزيين لضمان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استمرار الإنسان في هذا الطريق المهلك (ألم تر أنا أرسلنا الشياطين على الكافرين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تؤزهم أزا) (مريم:83) أي تهزهم وتستفزهم باطنيا (الطيب بن عاشور ،1984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).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تشخيص المشكلات النفسية/الاجتماعية التي تواجه الفرد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="00757292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مفهوم المشكلات الفردية أو النفسية/الاجتماعية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: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يتفق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المشتغلون بالعلوم الاجتماعية ومهن المساعدة الإنسانية عموما على أن الإنسان مدني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بطبعه، بمعنى أنه بطبيعة تكوينه محتاج للحياة في جماعة أو مجتمع يتعاون فيه مع غيره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على إشباع حاجاته وحاجاتهم ، ولكن الحياة في جماعة تتضمن الدخول في عدد هائل من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التفاعلات الاجتماعية التي لابد من تنظيمها ، مما يؤدي إلى ظهور عدد من النظم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الاجتماعية (كالنظام الأسري والنظام الاقتصادي والنظام التعليمي …الخ) التي يضم كل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منها عددا من المؤسسات التي يتم في إطارها إشباع الحاجات الإنسانية ، ثم إن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التفاعلات التي تتطلبها عملية إشباع الحاجات في نطاق كل منها تحاط بمجموعة من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المعايير والقيم التي تضبطها ، والذي يعنينا هنا هو أن النظم الاجتماعية في النهاية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تتضمن مجموعة من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المكانات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الاجتماعية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Status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التي يحتلها الأفراد بحسب موضعهم في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ذلك النظام (مثل مكانة الأب ، الابن ، الزوجة في النظام الأسري ، أو مكانة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lastRenderedPageBreak/>
        <w:t>التلميذ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، المعلم في النظام التعليمي وهكذا..) ، ثم إن المجتمع يرتب توقعات للأدوار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Role Expectations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التي ينبغي على شاغل كل مكانة من هذه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المكانات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أن يقوم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بها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، فإذا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تصرف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شاغلو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المكانات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واقعيا على الوجه المتوقع منهم فيما يتصل بأداء أدوارهم فيقال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عندئذ أنهم متوافقون اجتماعيا ، أما إذا عجز الأفراد عن القيام بمتطلبات شغلهم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لمكاناتهم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الاجتماعية ( الأب الذي يقصر في رعاية أبنائه ، التلميذ الذي يتكرر رسوبه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أو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يتعاطى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المواد المخدرة ، العامل متكرر الغياب عن العمل أو المعرض للحوادث بصورة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متكررة…) فهنا يقال أنهم غير متوافقين اجتماعيا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Maladjusted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، وعادة ما يصحب ذلك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اضطراب في العلاقات الاجتماعية بينهم وبين من ترتبط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مكاناتهم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الاجتماعية بهم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(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النزاع بين الزوج والزوجة ، مشاجرات التلميذ مع زملائه أو معلميه …) ، وهنا يبدأ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الحديث عن وقوع الفرد في المشكلات الفردية أو الشخصية أو المشكلات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النفسية/الاجتماعية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Psychosocial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أي المشكلات التي تتفاعل فيها شخصية الفرد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بجوانبها البدنية والنفسية مع قوى البيئة الاجتماعية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وبطبيعة الحال فإن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حياة الأفراد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لايمكن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أن تخلو من بعض المواقف الصعبة أو حتى الإشكالية التي يتمكن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الفرد من التعامل معها سواء بمفرده أو مستعينا بأفراد أسرته أو أصدقائه ، ولكن بعض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المواقف والصعوبات و المشكلات الشخصية قد تستمر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وتستعصي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على تلك المحاولات والجهود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الذاتية للحل ، وهنا فقد يلجأ الفرد إلى إحدى المؤسسات الاجتماعية المتخصصة طلبا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للمساعدة ، و لكنه أيضا قد لا يفعل ،وهنا فقد تتفاقم المشكلة وتؤدي إلى مضاعفات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تهدد استمرار العلاقات الطبيعية مع المحيطين بالفرد ، فيخرج الموقف من الاختيار إلى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الاضطرار عندما يتم تحويل صاحب المشكلة (من جانب مدير المدرسة أو قاضي محكمة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الأحداث مثلا) إلى الأخصائي الاجتماعي أو إلى فريق المساعدة المهنية الذي قد يضم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غيره من الأخصائيين النفسيين أو المشتغلين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lastRenderedPageBreak/>
        <w:t>بالتوجيه والإرشاد [سنستخدم اصطلاح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"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الأخصائي" للدلالة على هؤلاء المتخصصين] لدراسة حالته وعلاجه ، وعادة ما يطلق على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الفرد الذي يتقدم طالبا المساعدة بنفسه أو محولا من الجهات المختصة اصطلاحا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"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العميل" ، وتكون المهمة الأولى التي تواجه الأخصائي هي محاولة فهم الظروف والعوامل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النفسية والأسرية والبيئية (الجيرة ، المدرسة ، مكان العمل ..الخ) التي تفاعلت في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الموقف حتى انتهت إلى تلك الصورة الإشكالية ، ثم إنه في ضوء تشخيص المشكلة على هذا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الوجه يعمل الأخصائي على وضع خطة علاجية تمكن العميل ليس فقط من تجاوز الموقف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الإشكالي المباشر بل إلى العمل على إحداث التغييرات الملائمة في اتجاهات العميل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وسلوكياته ليصبح أكثر قدرة في المستقبل على القيام بأعباء حياته في حدود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المكانات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الاجتماعية التي يشغلها ، وفي نطاق توقعات الأدوار الاجتماعية المرتبطة بتلك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المكانات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، و في ضوء هذا يتبين لنا أن نجاح الفريق العلاجي إنما يتوقف إلى حد كبير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على توافر قاعدة نظرية متماسكة لتفسير تلك المشكلات تكون أساسا للتشخيص ولتحديد طرق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التدخل العلاجية الفعالة لمساعدة العميل على مواجهتها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. </w:t>
      </w:r>
      <w:r w:rsidR="00757292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موقف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العلوم الاجتماعية الحديثة من فهم أسباب المشكلات النفسية/الاجتماعية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: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إذا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رجعنا إلى الكتابات النظرية الحديثة للتعرف على التفسيرات التي تقدمها لنا للمشكلات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الشخصية أو النفسية/الاجتماعية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Psychosocial, Personal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التي تواجه الفرد فإننا سنجد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أن القليل من تلك الكتابات قد اهتم بهذا المستوى من المشكلات الشخصية، ولكننا نجد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بدلا من ذلك عددا كبيرا من النظريات الجزئية المتنافسة التي تحاول تفسير هذه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المشكلات أحيانا كمشكلات نفسية بحتة حتى وإن أعطت قدرا هامشيا من الاعتبار للجوانب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الاجتماعية ، أو أحيانا أخرى كمشكلات اجتماعية بحتة يندر أن تعطي القدر الملائم من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الاهتمام للأبعاد النفسية ، ومن هنا -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lastRenderedPageBreak/>
        <w:t>ورغم هذا الثراء النظري - نجد أن أيا من تلك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الأطر النظرية لم تفلح في تقديم صياغة تفسيرية متكاملة لهذا النوع من المشكلات،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فنرى على سبيل المثال أن بعض الكتاب يرون أن المشكلات إنما ترجع في أساسها إلى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الصراع النفسي (بين جوانب النفس المختلفة) ، كما يرى آخرون أن المشكلات عبارة عن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سلوك يتم تعلمه من خلال مثيرات بيئية خارجية ، ولكننا نجد من جهة أخرى من يركزون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جهودهم على تحليل المشكلات على أنها مشكلات "اجتماعية" فيميزون بين عملية التفكك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الاجتماعي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Social Disorganization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وبين السلوك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الانحرافي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</w:rPr>
        <w:t xml:space="preserve"> Deviant Behavior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، ويرون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أن هاتين الفئتين متشابكتان متفاعلتان في الواقع تؤدى كل منهما إلى الأخرى ، بحيث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أنك إذا تعرضت لدراسة أي مشكلة واقعية فستجد ما يشير إلى كل منهما ولكن بدرجات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متفاوتة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ويقارن بعض المؤلفين بين التفكك الاجتماعي والسلوك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الانحرافي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بقولهم أنه " إذا كانت نظرية التفكك الاجتماعي تركز على التغير الاجتماعي وما يؤدى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إليه من اضطراب المعايير والنظم الاجتماعية ... فإن نظرية السلوك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الانحرافي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تركز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على انحراف الفرد عن المعايير الاجتماعية " ، وبلغة أخرى فإن تفسير السلوك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الانحرافي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يقوم على الافتراض بأن المعايير الاجتماعية العامة سليمة ، ولكن لسبب أو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لآخر فإن الأفراد لم تتم تنشئتهم تنشئة اجتماعية صحيحة تضمن التزامهم بتلك المعايير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.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ثم إن هناك عددا من النظريات المفسرة للسلوك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الانحرافي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، تقوم إحداها على أن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تنشئة الفرد قد تتم أحيانا في إطار " ثقافة فرعية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انحرافية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</w:rPr>
        <w:t xml:space="preserve">" Deviant Subculture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كما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في حالة من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ينشأون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في أحياء متخلفة تشيع فيها المعايير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الانحرافية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، بينما ترى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الأخرى أن السلوك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الانحرافي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يرجع إلى متابعة الفرد لمعايير يراها المجتمع والثقافة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الفرعية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انحرافية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ولكنها تعتبر سوية في نظر جماعة مرجعية أخرى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Reference Group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يتوحد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معها الفرد ويتخذها مرجعا موجها لسلوكه ، كما ترى نظرية ثالثة أن السلوك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الانحرافي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يكون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lastRenderedPageBreak/>
        <w:t>متوقعا عندما تحول أوضاع بنائية مستقرة في المجتمع - وبشكل مضطرد - دون إتاحة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الفرصة لبعض فئات المجتمع للحصول على الوسائل المشروعة التي تمكنهم من تحقيق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الأهداف المرغوب فيها وفق الإطار الثقافي السائد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Anomie theory))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وهكذا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وبصفة عامة فإننا نلاحظ أن التفسيرات التي تقدمها لنا تلك الأطر التصورية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تتسم بالتركيز على الآليات والعمليات الاجتماعية من جهة ، وبالنسبية الثقافية من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جهة أخرى ، فالتركيز على التغير الاجتماعي والتفكك الاجتماعي والتنشئة الاجتماعية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والضبط الاجتماعي يجعل المشكلات الاجتماعية الواسعة النطاق تبدو وكأنها أمر طبيعي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تحتمه ميكانيكية هذه الآليات الاجتماعية التي لا ترحم ، وأما التفسيرات التي تركز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على دور المعايير الاجتماعية والثقافات الفرعية فإنها تبدأ وتنتهي من القيم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الاجتماعية السائدة أيا كانت تلك القيم ، فتحيل التفسير إلى قضية فنية بحتة تتم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فيها مضاهاة توجهات الثقافات الفرعية والسلوكيات الفردية على القيم التي تبنتها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الثقافة الحاضرة في المجتمع ، أما نقد تلك القيم المجتمعية من منظور أرقى فإن هؤلاء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العلماء يرونه خارج نطاق مهمتهم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فإذا انتقلنا إلى الكتابات المهنية في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محيط الخدمة الاجتماعية كإحدى مهن المساعدة الإنسانية ، فإننا سنجد أنها تعكس نفس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الأطر التصورية السابقة التي وجدناها عند المتخصصين في علم الاجتماع ، مع محاولة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لإيجاد قدر من التكامل بينها وبين ما يقدمه المتخصصون في علم النفس تفسيرا للمشكلات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ذات الطبيعة النفسية التي تواجه الأفراد ، والواقع أنه يمكننا - مع المخاطرة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بالوقوع في قدر من التبسيط الزائد - القول بأن كتابات الخدمة الاجتماعية تنظر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لأسباب هذه المشكلات الفردية أو الشخصية على أنها تتمثل فيما يلي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: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1-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النقص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أو القصور في إشباع الحاجات الإنسانية ( مع تعريف الحاجات تعريفا ضيقا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lastRenderedPageBreak/>
        <w:t>يكاد ينصب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أساسا على الحاجات المادية ثم ما يتبعها من حاجات نفسية واجتماعية) وما يترتب على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ذلك القصور في إشباع الحاجات من إحباط وعدوان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2-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ما يترتب على استمرار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القصور في إشباع الحاجات من مشكلات في العلاقات مع الآخرين وفي التوافق الاجتماعي ،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وهو ما يعبر بالمشكلات المتصلة بعملية " أداء الوظائف الاجتماعية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" Social Functioning.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3-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العمليات الاجتماعية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الأشمل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التي تحيط بهذا كله كالتغير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الاجتماعي وما يؤدى إليه من تفكك اجتماعي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Social Disorganization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يتصل بقصور النظم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لاجتماعية عن القيام بوظائفها بكفاءة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وتتفاوت المحاولات المختلفة للتنظير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بعد ذلك في تركيزها على عامل أو آخر من تلك العوامل ، أو حتى في التركيز على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الديناميات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التي تندرج تحت أي عامل منها بذاته ، أو في تشكيلة العوامل التي تجمع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بينها كأسباب للمشكلات، في حين يرى غيرهم أن المشكلات ترجع إلى تفاعل العوامل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الذاتية مع العوامل البيئية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والآن ما هو موقفنا كمسلمين من هذه التفسيرات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لأسباب المشكلات الفردية أو المشكلات الشخصية أو النفسية/الاجتماعية ؟ إن من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الطبيعي أن مناقشتنا لهذه القضية ينبغي أن تكون مبنية بشكل مباشر على ما توصلنا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إليه في دراستنا لطبيعة الإنسان بمختلف جوانبها المادية والروحية ، وتوضح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ديناميات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التفاعل بين تلك القوى الداخلة في تكوين ذلك الإنسان ، وبيان تأثيراتها على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العلاقات بين الناس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الدوافع والحاجات الإنسانية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: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رأينا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فيما سبق أن تفسير المشكلات النفسية/الاجتماعية يدور أساسا حول فكرة إشباع "الحاجات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الإنسانية" - أو بالأحرى الحرمان من إشباعها - وما يترتب على ذلك من إحباط وعدوان ،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يتفاقم تحت تأثير الانقطاع في عملية التنشئة الاجتماعية أو اضطراب المعايير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الاجتماعية ، مما يؤدي إلى المشكلات في العلاقات الاجتماعية ، وفي أداء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lastRenderedPageBreak/>
        <w:t>الوظائف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الاجتماعية ، فإذا تأملنا توصيف تلك الحاجات الإنسانية في الكتابات المعاصرة فإننا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نجدها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تنحو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منحى ماديا متطرفا قاصرا على هذه الحياة الدنيا ينسجم مع النظرة للطبيعة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الإنسانية على الوجه الذي ألمحنا إليه ، ويحتل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ابراهام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ماسلو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مكانا خاصا جدا فيما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يتعلق بنظرية الدوافع الإنسانية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A Theory of Human Motivation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التي قدمها عام 1943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ولا زالت توجه فكر المشتغلين بالعلوم الاجتماعية ومهن المساعدة الإنسانية إلى اليوم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، حيث رأى أن الدافعية تحركها "الحاجات الإنسانية الأساسية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" The Basic Needs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التي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رتبها في شكل هرم متدرج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Hierarchies of Prepotency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قاعدته الحاجات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الفزيولوجية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</w:rPr>
        <w:t xml:space="preserve"> Physiological Needs (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كالحاجة إلى الطعام والشراب والجنس) يليها حاجات الأمن أو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السلامة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Safety Needs (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من المرض أو ما يهدد الحياة) يليها الحاجة إلى الحب والتعاطف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والانتماء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Love Needs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ثم الحاجة إلى التقدير واحترام الذات والشعور بالاحترام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والتقدير من جانب الآخرين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Esteem Needs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، وأخيرا الحاجة إلى تحقيق الذات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Need for Self-Actualization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أي تحويل إمكانات الفرد واستعداداته إلى واقع متحقق بالفعل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وبالرغم من أن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ماسلو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في أخريات حياته قد عدل نظريته في بحث مهم نشره عام 1967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بعنوان "نظرية في الدوافع الأرقى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" A Theory of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</w:rPr>
        <w:t>Metamotivation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حيث ذكر أنه قد تبين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له أنه حتى بعد أن يحقق الإنسان ذاته فإنه يظل مدفوعا بحاجات "روحية" تدفع الناس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لتكريس حياتهم لرسالة نبيلة أو واجب أو مهمة "خارج أنفسهم" يضحون بكل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شئ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من أجلها ،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إلا أنه لنزعته التطورية لم يسلِّم أبدا بأي وجود متمايز للروح واعتبر أن الأمر لا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يخرج عن كونه نوعا من الحيوانية الأرقى ! وحتى مع هذا فإن نظريته الأخيرة هذه لم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تلق من الذيوع معشار ما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لقيته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نظريته القديمة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وفي ضوء هذا العرض يتبين لنا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بوضوح أن العلوم الاجتماعية الحديثة تبدو وكأنها قد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lastRenderedPageBreak/>
        <w:t>عقدت العزم وجمعت الهمة على أن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لاترى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في الإنسان إلا كيانه المادي في نطاق هذه الحياة الدنيا كما رأينا ، وأن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تعتبر أن الإنسان لا يمثل إلا امتدادا تطوريا لعالم الحيوان [ لاحظ أن بحوث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ماسلو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وتجاربه في مقتبل عمره منذ 1932 قد اقتصرت تماما على دراسة سلوك القردة العليا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وغيرها من أنواع الحيوان] ، أما النظرة الإسلامية للحاجات فإنها تقوم بدلا من ذلك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-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على ما فصلناه عند الحديث عن الطبيعة الإنسانية _ على أساس أن هناك حاجة أولية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مهيمنة على جميع الحاجات - لأنها ضامنة لإشباعها جميعا - أولا وهي الافتقار إلى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الله عز وجل والمتضمنة في قوله تعالي " يأيها الناس أنتم الفقراء إلى الله ، والله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هو الغنى الحميد " (فاطر : 15) حيث يفسر ابن كثير "أنتم الفقراء” بقوله " أي أنتم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محتاجون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إليه في جميع الحركات والسكنات ، كما فسر الفخر الرازي "إلى الله" بأن في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هذا إعلاما من الله بأنه لا افتقار إلا إليه ، وأن هذا يوجب عبادته لكونه مفتقرا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إليه سبحانه ، وعدم عبادة غيره لعدم الافتقار إلى غيره ، فالإنسان في حاجة إلى الله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لأنه سبحانه وتعالي هو الذي خلقه وسخر ما في السماوات وما في الأرض لإشباع حاجاته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الدنيوية ، وكل إنسان كائنا من كان في حاجة إلى شكر الله - بعبادته - حتى تقضى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احتياجاته في الدنيا وفي الآخرة أيضا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وإذن فالإسلام ينظر للحاجات المادية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وغير المادية على أن لكل منها مشروعيته ، ولكنه ينظر لإشباع كل الحاجات جميعها من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منظور لا يتوقف فقط عند حدود هذه الحياة الدنيا ، بل يربط دوما بين كل ما في الدنيا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وبين الآخرة التي هي دار القرار، فيجعل إشباع الحاجات الدنيوية "وسيلة" طيبة للقيام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بمهام العبودية لله ولا يجعل ذلك الإشباع غاية في ذاته . وإذن فإنه على عكس ما يظن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المتخصصون في العلوم الاجتماعية المعاصرة (إضافة إلى ما في أقوالهم من حق) فإن من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الممكن القول أن حاجات الإنسان في المنظور الإسلامي تقع في فئتين رئيسيتين على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الترتيب الآتي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: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lastRenderedPageBreak/>
        <w:br/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1-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الافتقار إلى الله عز وجل، والحاجة إلى الارتباط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به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والاستمساك بحبله المتين ، باعتبار أن هذا الارتباط بالله فيه الضمان لإشباع كل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حاجة أخرى في هذه الحياة الزائلة المتحولة ، بل وفيما وراءها مما يعتبر الحياة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الحقيقية الدائمة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2-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الحاجات المادية والنفسية والاجتماعية " الدنيوية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"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،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التي أفاض في وصفها وتحليل أبعادها أولئك المتخصصون في العلوم الاجتماعية ، والتي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تتصل بإشباع الحاجات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الفزيولوجية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والحاجة إلى الأمن والحب والتقدير والمكانة وصولا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إلى تحقيق الذات .. الخ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والمنظور الإسلامي يقوم على الارتباط الوثيق بين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هذين النوعين من الحاجات ، بشكل يتوازى مع الارتباط الوثيق بين الروح والبدن ،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اللذين منهما يتكون الإنسان ولكن مع أولوية وهيمنة النوع الأول من الحاجات على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الوجود الإنساني ككل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وفي ضوء ذلك الفهم فإن بإمكاننا القول - بصورة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مبدئية - بأن التصور الإسلامي لتفسير المشكلات الفردية أو المشكلات الشخصية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النفسية/الاجتماعية يقوم على مبدأين أساسيين يمكن صياغتهما في شكل قضايا يمكن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استنباط فروض قابلة للاختبار منها فيما يلي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: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المبدأ الأول : إن انقطاع أو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ضعف صلة الإنسان بالله عز وجل يعتبر في ذاته سببا " ضروريا وكافيا وحده" لوقوع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الفرد في المشكلات الشخصية والمشكلات المتصلة بالعلاقات الاجتماعية في هذه الحياة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الدنيا ، كما يكون فوق ذلك سببا للهلاك في الآخرة ، ويصدق ذلك عند كل مستويات إشباع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الفرد للحاجات الدنيوية المذكورة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وتفسير ذلك : أن انقطاع الصلة بالله أو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ضعفها يؤدى إلى افتقاد إشباع النوع الأول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lastRenderedPageBreak/>
        <w:t>من الحاجات ، ألا وهو افتقار الروح إلى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الارتباط بخالقها وبارئها الذي ليس لها من دونه من ملجأ أو ملاذ ، هذا من جهة ، كما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أن انقطاع الصلة بالله أمر يجلب سخط الله وغضبه وخذلانه للعبد من جهة أخرى ،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فالإنسان إذا افتقد اليقين بالله سبحانه وتعالي ، وإذا ضل عن طريق الله الذي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اشترعه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لعباده ، فإنه يتخبط في إشباع حاجاته الدنيوية (المادية والنفسية والاجتماعية ) على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غير هدى من الله ، فيبالغ مبالغة شديدة في الجزع من أي نقص في إشباع تلك الحاجات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التي هي عنده غاية الغايات ، وفوتها لا يعوض لا في عاجل ولا في آجل ( في الدنيا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والآخرة ) ، فتتأثر بذلك حالته الانفعالية ، وقد يمتد التأثير إلى إحداث أعراض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بدنية/نفسية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Psychosomatic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، وعلى الجانب الآخر... فإن من توفرت له الموارد الوافرة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لإشباع حاجاته المادية يميل إلى الطغيان والتجاوز ، فيكون بذلك سببا في المشكلات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لنفسه ولغيره ، ومن ذلك نستنتج أن نقص المعرفة واليقين بالله تعالي يؤدى إلى وقوع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المشكلات سواء أشبعت الحاجات المادية على أرقى مستوى أو كان الحرمان والافتقار إلى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الموارد . والأدلة الشرعية على صحة هذا المبدأ لا حصر لها ولكننا نكتفي هنا بهذه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الآيات الكريمة من سورة طه "قال اهبطا منها جميعا بعضكم لبعض عدو فإما يأتينكم مني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هدى فمن اتبع هداي فلا يضل ولا يشقى ، ومن أعرض عن ذكري فإن له معيشة ضنكا ونحشره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يوم القيامة أعمى ، قال رب لم حشرتني أعمى وقد كنت بصيرا ، قال كذلك أتتك آياتنا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فنسيتها وكذلك اليوم تنسى ، وكذلك نجزي من أسرف ولم يؤمن بآيات ربه ولعذاب الآخرة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أشد وأبقى (123-127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).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المبدأ الثاني : إن القصور في إشباع الحاجات الدنيوية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(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المادية والنفسية والاجتماعية ) سبب ضروري - ولكنه ليس كافيا وحده - لوقوع الفرد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في المشكلات الشخصية والمشكلات المتصلة بالعلاقات الاجتماعية ، وذلك على أساس أنه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حتى في حالة وجود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lastRenderedPageBreak/>
        <w:t>مثل ذلك القصور في الموارد المادية مع حسن الصلة بالله سبحانه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وتعالي فإن المشكلات التي يواجهها الفرد تكون أقل حدة بكثير - ويتوقف الأمر على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درجة ونوع تلك الصلة بالله جل وعلا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وتفسير ذلك: أن المنظور الإسلامي يقوم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على أن للإنسان ولا شك حاجاته الدنيوية التي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بها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قيام حياته واستمرارها ، ولكن هذه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الحاجات تتسم أيضا بأنها شديدة النسبية نتيجة لما يتميز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به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الإنسان من مرونة مدهشة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في هذا الصدد ، فإذا نظرنا إلى الحاجة إلى الطعام كمثال لوجدنا أن الإنسان في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الأساس تكفيه " لقيمات يقمن صلبه" ولكنه مع ذلك قد يتجاوز في طلبه إشباع تلك الحاجة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تجاوزا كبيرا بحيث تتطلب الكثير والكثير لإشباعها . ومن هنا فإن الناس عندما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يواجهون بظروف يفتقدون فيها من الموارد ما يشبع حاجاتهم الدنيوية فإنهم قد يتعرضون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للمشكلات ، ولكن درجة الشعور بالإحباط وحجم العدوان المصاحب لهذا الشعور يتوقف على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عوامل متعددة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ويبدو لنا أن التصور الإسلامي يقوم على أن أهم هذه العوامل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-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مرة أخرى - هو نوع صلة الإنسان بربه ، فالإنسان الذي يوقن بأن له ربا يملك خزائن كل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خير في الأرض أو في السماء ، وأنه الكريم المرتجى عفوه والمأمول عطاؤه ، ولكنه أيضا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يؤمن بأن الله يعطى ويمنع بقدَر وفقا لحكمته وعلمه بما يصلح خلقه ، فإنه لابد أن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يوقن إما بقرب الفرج في العاجل وبضمان التعويض عما فاته في الدنيا ، وإما بالأجر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العظيم الذي وُعده الصابرون في الآخرة ، بما يؤدى إلى الاطمئنان النفسي الذي يقلل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معدلات التوتر والإحباط والعدوان - التي تصاحب بشكل طبيعي نقص إشباع الحاجات - بل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وقد تؤدى إلى استبعاد مثل هذه المشاعر والاتجاهات كلية في بعض الحالات وعند بعض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الأشخاص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lastRenderedPageBreak/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ونود أن نذكِّر هنا بأن غرضنا الأساسي في هذا البحث ليس هو حصر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أو استنفاد العوامل المؤثرة في إحداث المشكلات النفسية/الاجتماعية بقدر لفت الأنظار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إلى العوامل الفريدة التي يتميز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بها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التصور الإسلامي عن التصورات الوضعية الشائعة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بيننا اليوم ، بما يؤدى - إن شاء الله تعالي - إلى مناقشة تلك الصياغات وإجراء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الحوار حولها ، بما يمهد الطريق أمام إجراء الدراسات والبحوث التي تختبر تلك الأطر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النظرية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التدخل المهني لعلاج المشكلات النفسية/الاجتماعية التي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تواجه الفرد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يتضمن التدخل المهني لعلاج المشكلات الفردية أو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النفسية/الاجتماعية في التصور التقليدي للخدمة الاجتماعية جانبين أساسيين يترابطان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فيما بينهما أشد الترابط وهما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: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1-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تقدير الموقف أو الحاجة أو المشكلة أو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السلوك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Assessment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في ضوء افتراضاتنا الأساسية حول الطبيعة الإنسانية ، وفي ضوء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النظريات المفسرة للسلوك الإنساني في محيطه الاجتماعي ، وفي ضوء فهمنا للأسباب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العامة لتلك المشكلات ، واسترشادا بالنسق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القيمي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للمجتمع وأهدافه العامة ، ويتضمن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ذلك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: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أ- جمع البيانات الدقيقة حول الوضع الراهن الذي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يعايشه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العميل بدءا من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وصف الشخصية ... إلى مسح الظروف البيئية .. إلى توصيف طبيعة العلاقات بين الشخص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lastRenderedPageBreak/>
        <w:t>والبيئة في الوقت الحاضر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ب- مقارنة الوضع الراهن بالسمات المعيارية التي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تحدد ما هو "طبيعي" أو "سوى" بالنسبة لمن هم في مثل خصائصه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الديموجرافية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في ضوء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النظرية (أو النظريات ) المعتمدة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ج- الانتهاء بتحديد مناطق أو مواضع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الافتراق عن النمط المعياري ، ومضاهاتها بمتلازمات الأعراض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Syndromes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التي تتضمنها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نظرية الممارسة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Practice Theory 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2-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التدخل المهني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Intervention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الذي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يستهدف إحداث تأثيرات محددة، باستخدام الوسائل والأدوات المناسبة ، في ضوء تقدير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الموقف ، وفي إطار النظريات العلمية والنسق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القيمي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والفلسفة العامة للمهنة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والمجتمع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ومن الواضح أن هذه المهام تنطلق من النموذج العام لحل-المشكلات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Problem-solving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في ضوء الدراسة المنظمة للموقف ، وأنها مصاغة بشكل عام يسمح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بتطبيقها بشكل مرن في ضوء الأطر الثقافية والدينية للمجتمع ، إدراكا من المنظرين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للاختلاف والتنوع الشديد بين المجتمعات في هذا الصدد ، ومن هنا فإن "بنية" هذا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النموذج تسمح بشكل كبير بتحميله من الداخل "بالمحتوى" النظري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والقيمي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الملائم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للمجتمع المعين الذي تتم الممارسة في إطاره… وفي ضوء ذلك فإن من الممكن استخدام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التصور الإسلامي بسهولة ويسر لكي يكون نقطة الانطلاق في هذا النموذج دون أي تعسف ،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كما أننا لسنا في الواقع بأي حاجة إلى إجراء أي تعديلات جوهرية عليه من هذه الناحية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(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بنية النموذج) وإن كنا بحاجة لإعادة نظر شاملة في "المحتوى"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lastRenderedPageBreak/>
        <w:t>الشائع في الكتابات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التقليدية عند غيرنا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محتوى عملية تقدير الموقف في المنظور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التقليدي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: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محور الاهتمام فيما يتصل بحل المشكلات الشخصية أو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النفسية/الاجتماعية هو " العلاقات الاجتماعية" أو "التفاعلات التي تتم بين الناس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وبيئاتهم " أو "أداء الوظائف الاجتماعية"، حيث ينصب الاهتمام على تحسين قدرة الناس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على القيام بمطالب حياتهم ، والمساعدة على تخفيف مشكلاتهم وكروبهم ، ومساعدتهم على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تحقيق آمالهم الفردية والجمعية . وقد بذل الكثيرون من المنظرين جهودا لتحديد ماهية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تلك الصعوبات والمشكلات والحاجات التي تتدخل الخدمة الاجتماعية للمعاونة في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مواجهتها، فرأى البعض أن مشكلات العملاء إنما تدور حول أداء الأدوار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Role Performance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وخصوصا فيما يتصل بما يلي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: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1-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قصور أو نقص الإمكانات المادية ،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سواء منها ما اتصل بضعف في القدرات الشخصية الذي يعوق أداء الأدوار ، أو ما اتصل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بنقص في المعرفة والتدريب والإعداد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2-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اضطرابات الشخصية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3-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تناقض متطلبات الأدوار الاجتماعية ، كعدم القدرة على التوفيق بين عدد من الأدوار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المهمة ، أو عدم القدرة على الارتفاع إلى مستوى توقعات الآخرين ، أو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lastRenderedPageBreak/>
        <w:t>غموض توقعات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الأدوار وتناقضها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وقد قدم آخرون تصنيفا للمشكلات التي تتصدى لها الممارسة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،يقوم عل أساس النظر للمشكلات على أنها في جوهرها تمثل " رغبات غير مشبعة" ، وفي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ضوء ذلك يمكن تقسيم هذه المشكلات إلى الفئات الآتية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: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1-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الصراع في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العلاقات الشخصية بين الأفراد. 2- مشكلات في العلاقات مع المنظمات الرسمية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3-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صعوبات في أداء الأدوار الاجتماعية . 4- صعوبات في اتخاذ قرارات هامة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5-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اضطرابات انفعالية نشأت كردود أفعال لمواقف صعبة . 6- نقص الموارد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7-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اضطرابات نفسية وسلوكية أخرى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والمتأمل للطريقة التي ينظر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بها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الأخصائيون الاجتماعيون لمشكلات العملاء - والتي في ضوئها يتم التدخل المهني للخدمة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الاجتماعية في المجتمعات المعاصرة - سرعان ما يتبين له أن محور الاهتمام فيهما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جميعا يدور حول أمرين أساسيين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: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أ- إشباع الحاجات الدنيوية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ب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-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مواجهة ما يرتبط بنقص الإشباع من صعوبات في العلاقات مع الآخرين - أيضا في نطاق هذه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الحياة الدنيا - أو ما يرتبط بهذا كله من اضطرابات في النفوس والعقول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lastRenderedPageBreak/>
        <w:t>تنغص على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الناس عيشهم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ولا يجادل إلا مكابر في أهمية العوامل المذكورة ، فهي تتصل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اتصالا مباشرا بنوعية الحياة والمعاناة اليومية للناس ، وهي تستحق أن يبذل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الأخصائيون الاجتماعيون وغيرهم من المهنيين المتعاونين معهم جهودهم للمساعدة على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مواجهتها ، ولكن الأسئلة التي تطرح نفسها بقوة هنا - في ضوء ما تعرضنا له فيما سبق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-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هي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: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1-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هل يمكن فهم مشكلات العملاء - حتى ما اتصل منها بإشباع الحاجات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المادية والدنيوية بصفة عامة - دون دراسة مدى تأثرها بالجوانب الروحية المتصلة بصلة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الإنسان بربه؟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2-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هل يمكن أن يبنى التدخل المهني لمساعدة العملاء على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مواجهة تلك المشكلات الدنيوية ذاتها مع الإصرار على إغفال تلك العوامل الروحية؟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3-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وحتى لو سلمنا جدلا بأن بالإمكان فهم تلك المشكلات الدنيوية والمساعدة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على حلها مع إغفال العوامل الروحية ، فأي نوع من المعونة تلك التي نقدمها للناس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والتي تأخذ بأيدي العملاء في سعيهم لتجاوز عقبات تافهة تعترض دنياهم الزائلة ولا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تأخذ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بحجزتهم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عن الوقوع فيما يؤدى إلى غضب الله وعقابه الأليم في دار الخلود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والبقاء ؟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</w:rPr>
        <w:t>"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محتوى" عملية تقدير الموقف في التصور الإسلامي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: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lastRenderedPageBreak/>
        <w:t>لقد تبين لنا من استعراض أنواع الصعوبات والمشكلات والحاجات والمواقف التي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تتدخل الخدمة الاجتماعية لمواجهتها في المنظور الغربي الحديث أن هذه المواقف تتمثل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عندهم أساسا في نقص إشباع الحاجات المادية والنفسية والاجتماعية ، أو في معاناة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صعوبات في العلاقات الاجتماعية ، أو في وجود مشكلات تتصل بأداء الوظائف الاجتماعية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، أو في ظهور مشكلات انفعالية متصلة بهذه المواقف أو بعضها . وقد انتهينا إلى أن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هذه المشكلات أو المواقف التي تتطلب التدخل جميعا إنما تتوقف في المنظور الغربي عند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حدود هذه الحياة الدنيا من جهة ، كما أنها تفرغها - حتى في نطاق هذه الحياة الدنيا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-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من أي محتوى روحي يتعلق بصلة العميل بربه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ولكننا قد انتهينا أيضا فيما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سبق إلى أنه لا يمكن فهم هذه المشكلات والصعوبات بالاقتصار على دراسة الحاجات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الدنيوية وحدها - أشبعت أو لم تشبع - وإنما يكون هذا الفهم ممكنا إذا استطعنا أولا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وقبل كل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شىء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أن نتعرف على " نوع صلة الإنسان بربه" المبنية على مفهوم " الشعور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بالافتقار إلى الله سبحانه وتعالي " باعتبار أن هذا الشعور يكون أساسا لارتباط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الإنسان بخالقه ورازقه ، على أساس أن رضاء الله سبحانه وتعالي عن العبد فيه كفالة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إشباع كل تلك الحاجات الدنيوية (إن شاء الله ذلك ، وهو أعلم بعباده وبما يصلحهم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)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إضافة إلى تحقيق النجاة والفوز العظيم في الحياة الآخرة ، ولكننا توصلنا أيضا إلى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أنه لا يجوز - في المنظور الإسلامي - إغفال إشباع الحاجات الدنيوية (المادية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والنفسية والاجتماعية ) وإن كان إشباعها ينبغي أن يكون إشباعا متوازنا لا يجعل منها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أبدا هدفا في ذاتها ، بحيث لا تكون أكبر هم العبد ولا تكون مبلغ علمه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وبهذا فقد انتهينا إلى أن المنظور الإسلامي يستوعب الاهتمامات والحاجات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الدنيوية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lastRenderedPageBreak/>
        <w:t>للإنسان التي أسرف المنظور الغربي في التركيز عليها ، ولكنه يقدرها حق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قدرها دون زيادة أو نقصان ، ثم يضعها في موضعها الصحيح من حاجات الإنسان في الدنيا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(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المتضمنة لأشواقه الروحية ) ومن حاجاته المتصلة بالحياة الأخرى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وبناء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على ما تقدم فإن عملية تقدير الموقف - في المنظور الإسلامي - ينبغي دون شك أن تتضمن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دراسة ما يتصل بالحاجات الدنيوية(المادية والنفسية والاجتماعية ) غير المشبعة ،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ولكنها أيضا ينبغي أن تتضمن قبل هذا وبعده تقدير الموقف أيضا فيما يتعلق "بنوع صلة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العميل بربه" سواء من النواحي المعرفية المتعلقة بصحة الاعتقاد والسلامة من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البدعيات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والشركيات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، أو من النواحي القلبية الوجدانية أو السلوكية التعبدية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بالمعنى الضيق للعبادات وبالمعنى الواسع " للعبادة" الذي يشمل طاعة الله فيما أمر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ونهي في كل جوانب الحياة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وقد يبدو هذا المطلب غريبا في عيوننا التي عاشت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طويلا في رحاب - أقصد في ضيق -منطلقات البحث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الإمبيريقية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(التي تقتصر على دراسة ما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هو محسوس) التي تحصر الدراسة "العلمية " في نطاق السلوك "الموضوعي" الظاهر على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الوجه الذي وصل إلينا من الغرب العلماني ، ولكن عجبنا قد يزول عندما نرى أن بعض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كبار رجال الخدمة الاجتماعية الغربيين أنفسهم قد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بدأوا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في المطالبة بالاهتمام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بالنواحي الروحية والأخلاقية عند تقدير الموقف ودراسة العميل وبيئته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حيث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دعا بعضهم إلى توسيع نطاق مفهوم الشخص-في-البيئة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Person-in-the-Environment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الذي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يعتبر محور ارتكاز الخدمة الاجتماعية لكي يشمل ليس فقط “ دراسة علاقات العميل مع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البيئة الاجتماعية ، وإنما أيضا مع العالم فوق-الإنساني ،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lastRenderedPageBreak/>
        <w:t>أو مع "الحقيقة المطلقة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"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، كما يطالبون بضرورة التوصل إلى معايير لتقدير درجة الارتقاء الروحي والأخلاقي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للعميل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Moral and Spiritual development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بل إن بعضهم قد اقترح بالفعل بعض المعايير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التي يرى أنها تصلح مبدئيا لتقييم أو قياس درجة الارتقاء الروحي للعملاء مثل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: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أ- درجة رضاء العميل عن حياته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ب- درجة الاهتمام والحدب التي تشيع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في علاقات العميل مع الآخرين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ج- القدرة على إدراك المعاني الأخلاقية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السامية "في المواقف المعقدة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".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د- الاستعداد لتقبل فكرة حتمية الموت والمرض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وما يشابهها مما يتحدى شعور الإنسان بمعنى الحياة وهدفها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وعلى أي حال فلا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شك أننا مطالبون ببذل جهود كبيرة لبلورة أدوات تصلح لقياس مثل هذه المفاهيم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لاستخدامها في تقدير موقف العملاء من الناحية الروحية أو الدينية ، والواقع أنه لا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يبدو أن هناك ما يمنع من استخدام اصطلاح " مستوى التدين" أو اصطلاح " درجة الارتقاء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الروحي" للتعبير عن فكرة " نوع صلة العميل بالله سبحانه وتعالي" التي تعنينا في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تقدير موقف العميل والتي -في التصور الإسلامي - تتضمن كما أسلفنا العناصر التالية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: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1-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المعرفة بالله والاعتقاد بوحدانيته وبكمال هيمنته على كل ما في الوجود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</w:rPr>
        <w:lastRenderedPageBreak/>
        <w:t xml:space="preserve">2-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هيمنة تلك المعرفة على القلب بما يحييه ، وعلى الوجدان بما يسخره ليسير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طائعا وفقا لمقتضيات هذه المعرفة وذلك الاعتقاد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3-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تقوى الله سبحانه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وتعالي ، الناشئة عن حياة القلب وتسخير الوجدان ، والتي تنعكس في صورة طاعات وأعمال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صالحات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وإذن فإننا نتوقع أن تتسم عملية تقدير الموقف في التصور الإسلامي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بالشمول ، فتضم ما يتصل بالحاجات الدنيوية المادية كما تضم ما يتعلق بالنواحي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الروحية المتصلة بصلة العميل بربه ، ومن الطبيعي أننا لن نركز هنا على تفصيلات ما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يتعلق بالنوع الأول من الحاجات (الدنيوية والمادية والنفسية والاجتماعية ) على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اعتبار أن المراجع التقليدية تفيض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بها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، ولكننا سنركز بدلا من ذلك على النوع الثاني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(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المتصل بالحاجات الروحية ) وبالتفاعل بينهما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وفي هذا المقام فإننا نتوقع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أن تنتهي نتيجة عملية تقدير الموقف بالنسبة للعملاء إلى ظهور واحدة من الحالات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الثلاثة الآتية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: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الحالة الأولى : أن يكون العميل صحيح الاعتقاد (مقيما على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التوحيد الخالص بريئا من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الشركيات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والبدعيات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>) ، وأن يكون هذا الاعتقاد الصحيح عميقا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بدرجة يهيمن معها على القلب والوجدان ، ويكون مقترنا بسلامة الفطرة ونقائها ، وهنا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فإننا نتوقع أن يكون السلوك في جملته مطابقا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للشرع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، مستهدفا ما يرضى الله سبحانه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وتعالي ، كما نتوقع أن مثل هذا الشخص إذا ابتُلى بشيء من الخوف أو الجوع أو بنقص في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الأموال والأنفس والثمرات فإنه يكون من الصابرين المحتسبين الطامعين في حسن العِوض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من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lastRenderedPageBreak/>
        <w:t>الله في الدنيا ، الموقنين بحسن الجزاء في الآخرة ، ويترتب على ذلك أن يكون سعيه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لمواجهة أي مشكلات تصادفه سعيا متزنا غير مشوب بالجزع أو الفزع أو الخوف أو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الاضطراب ، وأما إذا ابتلى مثل هذا الشخص بفتنة الوفرة في النعم والخيرات فإن هذا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لن يؤدى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به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إلى الطغيان أو التجاوز أو الوقوع في المحظورات (اللهم اجعلنا من هؤلاء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بفضلك ورحمتك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).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الحالة الثانية: أن يكون العميل صحيح الاعتقاد أيضا ، ولكن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هذا الاعتقاد الصحيح لا أثر له على القلب والوجدان ، بمعنى أن الشخص يواجه حالة من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عدم الارتباط بين الفكر والعاطفة ، فأقواله تعبر عن اعتقادات صحيحة ، ولكن هذه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الأقوال لاتصل إلى تحريك القلب و الوجدان ، مما يعنى عجز هذا النوع من الاعتقاد عن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جمع الهمة بالقوة الكافية في اتجاه فعل المأمورات واجتناب المحظورات ، وهنا فإننا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سنلاحظ اضطرابا في السلوك ، لأن مداخل الشيطان على مثل هذا الشخص تكون كثيرة ،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وميله مع ما تهوى النفس شديدا ، فنجد العميل يخلط عملا صالحا وآخر سيئا ، وبالتالي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فإن استجاباته عندما يواجه الابتلاء بالشر أو الابتلاء بالخير تتفاوت تفاوتا كبيرا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الحالة الثالثة : أن يكون العميل سقيم الاعتقاد ، يختلط التوحيد عنده ببعض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الشركيات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أو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البدعيات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>، وهنا فإننا نتوقع أن يكون مثل هذا الشخص مصابا بأمراض القلوب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التي وصفها الكثيرون من أهل العلم ، سواء منها ما كان من أمراض الشبهات أو أمراض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الشهوات ، فثقة مثل هذا العميل في الله وصدق التوكل عليه تكون محل نظر شديد ، كما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أن احتمالات انخراطه في التجاوزات في إشباع الشهوات تكون كبيرة ، ومن هنا يكون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الخذلان نصيبه ، فتجده يصاب بالهلع والجزع الشديد عند الابتلاء بالنقص كما يصاب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بالشح والطغيان أن رآه استغنى ، وفي كل الأحوال فهو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lastRenderedPageBreak/>
        <w:t>مصدر للمشكلات لنفسه ولغيره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والآن ما هي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الاستراتيجية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العامة والأدوات والأساليب الفنية التي ينبغي أن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يستخدمها المعالج أو الأخصائي الاجتماعي المسلم للتدخل المهني لمساعدة العملاء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الذين يقعون في كل فئة من الفئات السابقة؟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استراتيجيات وأدوات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التدخل المهني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: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مرة أخرى فإننا نذكِّر بأن طريقة التدخل المهني للخدمة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الاجتماعية في نطاق التصور الغربي يمكن توصيفها في كلمات قليلة على الوجه التالي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: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1-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تقديم الموارد الناقصة التي يمكن أن تشبع حاجات العملاء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2-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إصلاح العلاقات الاجتماعية المضطربة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3-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مساعدة العملاء على أداء أدوارهم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الاجتماعية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4-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تقديم المعونة النفسية والتشجيع الكافي لطمأنة العملاء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أنهم ليسوا وحدهم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فإذا نظرنا إلى الكيفية التي يتم من خلالها تقديم تلك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الخدمات لوجدنا على رأسها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: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ا- تكوين "العلاقة المهنية" بين الأخصائي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والعميل ، وهي علاقة مساعدة مهنية تقوم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lastRenderedPageBreak/>
        <w:t>على تقبل العملاء كما هم ، مع إشعارهم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بالرغبة في مساعدتهم ، مما يمهد الطريق أمام تقبل العملاء للخطة العلاجية، فهي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بمثابة المعبر الذي تنتقل فوقه خدمات المؤسسة ودعم المجتمع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ب - استخدام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موارد المؤسسة والمجتمع في إشباع حاجات العميل الدنيوية ، سواء في ذلك المجتمع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المحلي (القرية-الحي- المدينة) أو المجتمع الأكبر ، تستوي في ذلك الموارد الحكومية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أو غير الحكومية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أما أساليب ومهارات التدخل أو العمل المباشر مع العملاء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في هذا الإطار فهي متعددة يذكر منها مهارات الدراسة ، الملاحظة ، فن المقابلة ،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الاتصال اللفظي وغير اللفظي ، القدرة على فهم المشاعر، القدرة على المشاركة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الوجدانية ، تقدير نقاط القوة في الشخصية، فهم خريطة المؤثرات البيئية ، القدرة على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وضع الخطط العلاجية ، التوضيح ، التشجيع والتدعيم ، المواجهة ، الوساطة ، الدفاع ،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المفاوضة ، المساندة ، فهم المجتمع المحلي ، القدرة على تعبئة الموارد لمصلحة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العميل ، تعديل البيئة ، المتابعة، التقويم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ورغم أهمية هذه الاستراتيجيات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العامة وتلك الأساليب الفنية فإنها ليست كافية للاستجابة لمتطلبات العمل المهني في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التصور الإسلامي على الوجه الذي رأيناه في الفقرات السابقة حول نتائج عملية تقدير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الموقف ، والتي تأخذ الأبعاد الروحية في الاعتبار ، ومن هنا فإنها - مرة أخرى بحاجة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إلى الاستكمال في بعض الجوانب كما أنها حتى بالنسبة لما يعتبر منها ذا فائدة كبيرة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لابد من أن توضع في نصابها في الموقع الذي يمليه التصور الإسلامي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lastRenderedPageBreak/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فمن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الواضح ابتداء أنه ينبغي لنا أن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نستصحب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نتائج عملية تقدير الموقف بالصورة التي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انتهينا إليها في الفقرات السابقة ، وهنا فإننا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سنتبين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أن كل فئة من الفئات الثلاثة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من العملاء ستتطلب نوعا مختلفا من التدخل المهني الذي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يلائمها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، ولعله قد تبين لنا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أن هذه الأنواع الثلاثة تتدرج فيما بينها تصاعديا فيما يتصل بدرجة حاجتنا للتركيز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على نوع صلتها بالله كأساس للمساعدة على مواجهة النواحي الإشكالية في موقفها . إن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النوع الأول - على العكس من النوعين الثاني والثالث - سيُعتبر نوع الحياة الروحية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عنده من نقاط القوة التي يمكن استثمارها لزيادة فاعليته في مواجهة الموقف أو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الصعوبة التي صادفته ، ومن هنا فإننا سنمر على هذا النوع مرورا سريعا لكي نركز على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النوع الثاني باعتباره أكثر حاجة للمساعدة في هذه الجوانب الروحية من النوع الأول ،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ولما كان النوعان الثاني والثالث من جهة أخرى مشتركين في معظم الخصائص العامة مع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حاجة الأخيرة لنوع إضافي من المساعدة لتصحيح الجوانب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الاعتقادية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فإننا - لتجنب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التكرار - سنركز في النوع الثالث على هذه المشكلة الإضافية مكتفين بما أوردناه مما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هو مشترك في التعامل مع النوع الثاني من العملاء . ونود أن نعيد التأكيد هنا مرة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أخرى على أن الاستراتيجيات والأدوات التي نصفها فيما يلي لا تستبعد الاستراتيجيات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والأدوات الفنية التقليدية ، ولكنها من جهة تستكملها ومن جهة أخرى تضعها في مواضعها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الملائمة بعد أخذ الأبعاد الروحية في الاعتبار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النوع الأول : حالة سلامة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الاعتقاد ، مع حياة القلب ، وصفاء الفطرة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: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يلاحظ أن الأخصائي لا يُتوقع أن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يواجه صعوبة كبيرة في العمل مع مثل تلك الحالات للأسباب الآتية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: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lastRenderedPageBreak/>
        <w:br/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1-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أن هذه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الحالات لن تكون معقدة بتفاعلات نفسية ، أو مشوشة بمضاعفات وجدانية منعكسة عن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المشكلات أو الصعوبات الدنيوية المعتادة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2-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أن تعامل هذا النوع من الأشخاص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مع الأخصائي أو مع غيره يتصف عادة بالاستقامة والبعد عن الالتواء ، مما يُتوقع معه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التزام العميل بالصدق ، و إمكانية الاعتماد على التزامه بالخطط العلاجية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3-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أن عناصر القوة في الشخصية تكون كبيرة مما يتيح مدى أوسع من فرص العمل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مع العميل لتجاوز الموقف الحالي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وهنا تتمثل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الاستراتيجية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المستخدمة في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تقديم العون المادي أو المتصل بالعلاقات الاجتماعية أو غيرها بحسب الحاجة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: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1-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ففي حالة احتياج العميل إلى موارد مادية فإن من المناسب هنا الاكتفاء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بتقديم " العون المادي" حيث لن توجد عادة مضاعفات انفعالية أو روحية من النوع الذي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يتطلب معونة أكثر عمقا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2-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وفي حالة مواجهة العميل لصعوبات في العلاقات مع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آخرين نتيجة لعدم كفاية خبراته ومهاراته الاجتماعية ، فإن من المناسب هنا تقديم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العون الاجتماعي المتمثل في " التدريب على المهارات الاجتماعية " اللازمة لمساعدته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على مواجهة تلك الصعوبات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3-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وقد يحتاج العميل من هذا النوع إلى " معونة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تيسيرية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" من نوع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lastRenderedPageBreak/>
        <w:t>التوسط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Brokerage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أو الدفاع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Advocacy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أو المفاوضة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Negotiation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عند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التعامل مع المنظمات الرسمية التي يخرج التعامل معها عن نطاق خبراته السابقة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النوع الثاني: حالة صحة الاعتقاد دون هيمنته على القلب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: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إن مثل هذا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العميل عندما يواجه مشكلات أو صعوبات في حياته الدنيوية ، أو عندما يعانى - دون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إدراك كامل - من الآثار المترتبة على عدم التزامه القلبي والسلوكي بما "يعرف" أنه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الحق يكون في حالة من القلق والاضطراب والتردد ، فهو قد يتذكر ما يقضى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به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سلامة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اعتقاده فيصبر على مواجهة المواقف الصعبة حينا ، ولكنه يعود للجزع أحيانا كثيرة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لأنه يسلِّم نفسه لنفسه أكثر من تسليمها لخالقه ومولاه ، والصعوبة الأولى التي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تواجه الأخصائي الاجتماعي المسلم في العمل مع هذا العميل تكمن في مقاومته الشديدة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للاعتراف بالتقصير في حق نفسه وفي حق ربه ، أو في الاعتراف بأن الخطة التي اختطها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لنفسه في الحياة تبتعد في جوانب جوهرية عما يُلزمه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به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اعتقاده الصحيح ، وكلما فاتحة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الأخصائي في هذا الأمر فإن العميل يسابقه في ترديد " الأقوال " التي تعبر عن عقيدة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صحيحة ، مع دفاعات شديدة يحاول أن يمنع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بها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نفسه أو الأخصائي من النفاذ إلى حقيقة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ولائه القلبي غير المستقر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ويرجع السبب في مثل هذا التشبث الزائد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بالاعتمادية على النفس والثقة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بها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- الذي يحول دون كمال الاستسلام لله عز وجل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والاعتماد عليه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والانطراح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في ساحة رحمته - إلى ما سبق أن عرضناه حول الطبيعة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الإنسانية، فلقد ذكرنا فيما سبق أن الإنسان مكون من مادة (بدن) وروح ، وأن المادة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تأنس بالإشباع المادي البدني ، وتطمئن بما تجمعه وتكنـزه مما تظنه يضمن لها استمرار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بقائها ووجودها ويحول دون فاقتها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lastRenderedPageBreak/>
        <w:t>واحتياجها إلى الناس ،وعلى العكس فإن الروح - من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جانب آخر - إنما تأنس "فقط" بالقرب من الله ، وتطمئن بالصلة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به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سبحانه ، ولكن هذه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الصلة بالله - والعبادات والطاعات طريقها - ليست من نفس الطبيعة المادية التي يتشوف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لها البدن - والنفس بالتبعية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والإنسان بحكم قرب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الإشباعات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الدنيوية من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نفسه على هذا الوجه يميل إلى الظن بأن السعادة تتحقق طرديا مع ازدياد إشباع مرغوبات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النفس ، بمعنى أنه كلما ازداد إشباع الحاجات البدنية الدنيوية كلما ازدادت السعادة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، ولا يخطر بالبال - إلا بتوجيه وتعليم وخبرة شخصية وتدريب - حقيقةَ أن الإنسان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كائن معقد يحوى إلى جانب البدن (الذي يسير وفقا للقاعدة المذكورة) روحا قد تسير في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"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عكس الاتجاه" بمعنى أنه كلما أغرق الإنسان وتجاوز في إشباع حاجاته الدنيوية كلما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قلت سعادته " الكلية " وكلما قل الإشباع ازدادت السعادة الكلية (أي التي تشمله كله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ككائن حي مكون من بدن وروح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).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وإذن فإن العلاج هنا يتمثل أساسا في معاونة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العميل على مقاومة أنس النفس (الجبلي) بالماديات لإفساح المجال أمام أنس الروح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بالعبادات والطاعات التي تفتح الطريق أمام حسن الصلة بالله سبحانه وتعالي ، ومن هنا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يصبح " التحكم في النفس" والسيطرة عليها لتوجيهها نحو خدمة الإنسان الكلى(بدنا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وروحا) بدلا من خدمة حاجات البدن وحدها هو المفتاح لحل الموقف الإشكالي،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فبه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يتمكن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المرء من الإمساك بزمام نفسه وقيادتها في الطريق الذي يحييها ومن ثم يتمكن من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الإمساك بزمام حياته كلها ليوجهها بنعمة الله إلى ما يرضى الرب ، ولكن هذا يتطلب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عملية إعادة-تعليم ضد التيار كما يقولون ، أي تغيير التوجه البشرى ضد ما تهواه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النفس ، أي تحويلها من الاعتماد على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lastRenderedPageBreak/>
        <w:t>المخلوقين (الذات- الآخرين) لجلب ما يظن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الإنسان أنه ينفعه (المال- الجاه- الشهوات)، إلى الاعتماد على الله سبحانه وتعالي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والاطمئنان إلى أن في ذلك أكبر ضمان لتحقيق كل المرغوبات على الوجه الذي يرضى الرب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ويحقق أكبر حاصل ممكن من الخير الكلي في الوقت ذاته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ويتطلب التعامل مع هذا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النوع مع العملاء استخدام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استراتيجية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متعددة الأوجه ، تستهدف معاونة العميل على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إعادة النظر في حياته واستعادة توازنه ، يتولى الأخصائي في إطارها الأخذ بيد العميل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خلال كل مرحلة أو وجه من أوجهها على النحو التالي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: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1-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إنشاء العلاقة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المهنية القائمة على الأخوة في الله بين الأخصائي والعميل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: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إن "العلاقة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المهنية" بتوصيفها التقليدي لا تستوعب ما يتطلبه المنظور الإسلامي للممارسة من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اهتمام الأخصائي بالعميل كاهتمام الأخ بأخيه ، الذي يرعى مصلحته ويرقب الله فيه،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والحق أن عمق التأثير المرغوب في العملاء لمساعدتهم ليس فقط على مواجهة مشكلاتهم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وصعوباتهم الحالـّة بل ومساعدتهم أيضا على إصلاح حياتهم وإقامتها على طريق الله ،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يتطلب التركيز منذ البداية على إقامة هذا النوع الخاص من العلاقة المهنية - علاقة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في الله ولله وبالله. فالأخصائي يتخذ زمام المبادرة في إنشاء هذه العلاقة منذ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المقابلة الأولى مع العميل ، ثم هو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يتعهدها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ويرعاها طول الوقت ، لأنها هي أساس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النجاح في تحقيق الأهداف النبيلة التي يريد الأخصائي تحقيقها ، وذلك للاعتبارات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الآتية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: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ا- أنها حجر الزاوية في تقبل العميل للأخصائي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ب- وأنها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الأساس في قبول تدخل الأخصائي فيما يعتبر من أخص وأخفي جوانب حياة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lastRenderedPageBreak/>
        <w:t>الإنسان: الجانب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الروحي -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الاعتقادي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ج- وهي الأساس في تقبل الخطة العلاجية من جانب العميل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د- وهي من العوامل المساعدة على التزام العميل بتنفيذ الخطة العلاجية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ولكن هذا المستوى من " العلاقة المهنية" بهذا المعنى الموسع يثير التساؤل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حول نوع توجه المعالج أو المرشد أو الأخصائي الاجتماعي القادر عليه ، ويشير بوضوح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إلى أهمية اختيار أولئك المهنيين وإعدادهم الإعداد الكافي ليكونوا هم أنفسهم من أهل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السلامة في الاعتقاد، والحياة في القلب ، والاستقامة في السلوك ، وكلما اقترب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المهنيون المساعدون من هذا النموذج المثالي كلما ازدادت احتمالات نجاحهم في العمل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من منظور إسلامي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وهناك قضية أخرى تتصل بكيفية تعامل الأخصائي الاجتماعي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المسلم مع ما قد يحدث من رفض بعض أنواع العملاء للتعاون مع الأخصائي على هذا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المستوى المتعمق الذي يتطلبه العمل من المنظور الإسلامي ، وهنا فإننا نقترح أن يكون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لدى الأخصائي الاستعداد دائما للعودة بالتعامل مع العميل- في مثل هذه الحالة - إلى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مستوى التعامل الأكثر سطحية والذي ألفناه في الكتابات التقليدية للخدمة الاجتماعية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والذي يقتصر على الأمور الدنيوية القريبة ، على أن يتم هذا الانتقال - إذا حدث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-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بنفس راضية ودون أي غضاضة أو مرارة من جانب الأخصائي ، انطلاقا من الإيمان بأن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"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الهدى هدى الله" وبأن الله سبحانه وتعالي " يعطى الدنيا من يحب ومن لا يحب ولا يعطى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الدين إلا لمن أحب" ، وضمانا لعدم انقطاع العلاقة بين الأخصائي والعميل ، بل إن من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الممكن القول أن عملية الرجوع إلى المستوى المألوف من التعامل بنزاهة وتجرد من جانب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الأخصائي لا يزيد العميل إلا اطمئنانا إليه ، وقد يكون هذا هو الضمان لعودة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lastRenderedPageBreak/>
        <w:t>العميل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لطلب المعونة في الوقت الذي يناسبه ، وبالإيقاع الذي تحتمله حالته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2-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مساعدة العميل على الاعتراف بأنه يواجه مشكلة لا يستطيع حلها وحده ، ومساعدته على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الاعتراف بأنه بحاجة للمساعدة ، والاعتراف بأن حل المشكلة يتطلب ما هو أكثر من مجرد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الحصول على المساعدة السطحية المألوفة ، فقبول العميل بكل هذه الحقائق شرط لابد منه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لتوافر الرغبة والعزم على تحقيق التغييرات الجذرية التي يتطلبها العلاج من المنظور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الإسلامي ، ولعل مما يعين الأخصائي في هذه المهمة أن يدرك أن العميل ما دام يواجه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في الوقت الحالي صعوبة أو ضائقة أو مشكلة فإنه يكون مهيأ للتخلي عن حال الشعور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الزائف بالسيطرة على وجوده (أن رآه استغنى) الذي يرتبط في أحوال السلامة بشيء من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الكِـْبر الذي يعوق الاعتراف بالقصور أو التقصير ، ومن هنا فإن الموقف الإشكالي قد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يكون من مظاهر رحمة الله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به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، إذ أنه يعطيه الفرصة لرؤية الواقع من منظور جديد ،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فيقبل المساعدة في توجيه حياته بشكل أكثر عمقا في اتجاهات أكثر صحة وأقرب إلى تحقيق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رضاء الله سبحانه وتعالي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3-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البدء في إجراءات تقديم العون والمساعدة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لإشباع الحاجات الدنيوية (المادية والنفسية والاجتماعية) التي تتطلبها مواجهة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الموقف العاجل الذي يعانى منه العميل على الوجه المعهود في الممارسة المهنية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التقليدية، وذلك حتى يطمئن العميل من جهة لرغبة الأخصائي الحقيقية في مد يد العون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له ، وحتى لا يتوهم أن العمل من منظور الإسلام يتنكر لإشباع الحاجات الإنسانية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الطبيعية أو ينكرها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4-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مساعدة العميل - في الوقت ذاته - على إعادة النظر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في الطريقة التي يسوس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بها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حياته حاليا ، وإدراك العلاقة بين الطريقة التي يحيا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بها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وبين الوقوع في المشكلات ،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lastRenderedPageBreak/>
        <w:t>ليتبين له أنه يسير في طريق مسدود، طريق الاعتماد على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البشر بدلا من الاعتماد على رب البشر ، وليتبين له أنه لا خيار أمامه - إذا لم يحدث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التغيير المرغوب - إلا استمرار السير في طريق الشقاء النفسي والمعاناة الروحية ، في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مقابل ما يمكن أن يحققه من خير بالتغير والسير في طريق التوكل على الله سبحانه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وتعالي والرضا بحكمه - على أساس أنه لا يكون في ملكه إلا ما يريد ، وأنه لا يرضى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لعباده إلا الطاعة والامتثال لأمره وإلا خذلهم ووكلهم إلى أنفسهم والي حياة من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الضياع والخسران في الدنيا وفي الآخرة...، فإذا أراد الله للعميل التوفيق فأراد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معرفة الطريق ، فيتم الانتقال معه إلى الخطوة التالية ، وإن أعرض ونأى بجانبه ولم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يُرد إلا الحياة الدنيا ، فإن الأخصائي - بعد أن بذل جهده - لا يكون أمامه إلا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التسليم بموجب (إنك لا تهدي من أحببت ولكن الله يهدي من يشاء) (القصص:56) ، ثم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تنبيه العميل إلى أنه على استعداد دائما للمساعدة ، والدعاء له بخير ، مع تجنب ما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يوحي بالإزراء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به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أو توجيه اللوم إليه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5-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بدء برنامج "التنمية الروحية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"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المتدرجة مع العملاء الذين استجابوا لما يحييهم ، والذي يستهدف إزالة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الران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الذي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أحاط بالقلب ، واستعادة صفاء الفطرة ونقائها ، والذي يتم من خلال التدريب على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القيام بمقادير محسوبة من كل من العبادات والطاعات ، في إطار مواقف الحياة العادية،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ويلاحظ أن نجاح هذا البرنامج في هذه المرحلة مرهون باقتناع العميل بحاجته إلى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التغيير ، واقتناعه بحاجته إلى الانتقال من الحياة التي تركز على الحاجات الدنيا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وحدها إلى الحياة التي تركز على الحاجات " الكلية " للإنسان - أي إلى إحياء روحه مع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عدم التنكر لحاجات بدنه ، وهذا يقتضي مساعدة الأخصائي للعميل على اختيار المستوى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الملائم كما ونوعا من بين الوسائل والأدوات الآتية ، والسير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به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بشكل متدرج في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معارجها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بحسب وسعه ووفق درجة استعداده - في نفس الوقت الذي يتم فيه التعامل مع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الموقف الإشكالي ، ويتم فيه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lastRenderedPageBreak/>
        <w:t>تقديم الخدمات المادية والعينية المناسبة لمن هم في مثل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حالته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: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أ- العبادات: يلاحظ أن العبادات عموما لا يترتب عليها أي إشباع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للحاجات البدنية أو الدنيوية ، وأنها تتضمن على العكس من ذلك توقفا " محسوبا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"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ومتكررا بصفة منتظمة عن ممارسة الحياة العادية وعن إشباع الحاجات المادية ، وهذا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يؤدى بالتدريج إلى إفساح المجال أمام سيادة الروح على متطلبات الوجود الأخرى في تلك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الأوقات ، فالإنسان يدخل في العبادة ولنضرب لها مثلا هنا بالصلاة - يدخلها كائنا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دنيويا عاديا يسود تيار الشعور عنده الانشغال بمتطلبات البقاء الدنيوية المعهودة ،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ولكنه مع الدخول في نية الصلاة ثم البدء في القراءة يبدأ في الالتفات عن هذا النمط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الدنيوي المعتاد إلى مناجاة ربه ، مشبعا بذلك لحاجات روحه ، ويتدافع النوعان من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الوعي (الانشغال بما هو أرضي دنيوي ، والتطلع إلى ما هو أكثر دواما : الارتباط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بالله عز وجل ) وكلما كسب أحدهما أرضا ازدادت قدرته على مدافعة الآخر وهكذا ، فإذا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صدق العزم فإن الموقعة تنتهي وقد ازدادت الروح هيمنة على الحياة، وكلما اعتاد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الإنسان الاستغراق في العبادة اعتاد سيطرة الروح على متطلبات البدن ، واعتاد تحمل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المشاق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النفسية والبدنية التي يتطلبها حسن التعامل مع الناس ، وارتفعت عنده عتبة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الإحباط النفسي ، فابتعد عن تجاوزات الجبلة الطينية من جزع وهلع وشح وكبر ، فيحسن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توافقه مع نفسه ومع الناس نتيجة لارتقائه في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مدارج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السالكين إلى الله سبحانه وتعالي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ب- الطاعات: تتفق الطاعات العملية والأعمال الصالحات (مثل صلة الأرحام ،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وإكرام الجيران والضيفان ، والسعي في مصالح الضعفاء) مع العبادات في أنهما تتطلبان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جهادا للنفس لحملها على إفساح المجال للروح ، والسير في غير طريق الإلف والاعتياد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lastRenderedPageBreak/>
        <w:t>،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وغير طريق الراحة البدنية والدعة ، ولكنهما تختلفان من حيث أن العبادات تَقصد بطريق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مباشر إلى إخلاء تيار الشعور من الاهتمامات الدنيا صعودا إلى الاهتمامات الأعلى مع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حد أدني من اشتغال البدن ، في حين أن الطاعات والأعمال الصالحات تحتاج لكي تتم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اشتغال البدن بكليته مع احتلال الاهتمامات العليا لتيار الشعور ولو بشكل جزئي، لأن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الطاعات لا يمكن أن تبدأ أصلا ولا أن تستمر إلا بنية وبدافع من قوة روحية "واعية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"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مريدة لإتمام أعمال الخير ، وبهذا فإن العبادات والأعمال الصالحات إنما هما طريقان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لتحقيق نفس الهدف الواحد ، ألا وهو إحكام هيمنة الروح (الساعية إلى الصلة بخالقها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)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على الحياة " الكلية" للإنسان ، بحيث تبتعد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به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عن استمرار ذلك الميل الطبيعي إلى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التجاوز الناتج عن الخضوع لمطالب الجسد الدائمة الإلحاح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ج- الذكر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والتلاوة: معلوم أن العقل البشرى لا يكف عن العمل والتفكير ، والعقل مناط الوعي ،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وحجم النشاط العقلي الواعي يفيض كثيرا عما يحتاجه التفكير فيما تتحقق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به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مطالب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البقاء الدنيوية ، وفائض النشاط العقلي إما أن ينفق فيما خُلق له من ذكر الله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سبحانه وتعالي وتسبيحه وتمجيده ، أو أن يهدر في التفكير فيما هو أدنى من ذلك كثيرا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، ولذلك فقد نهي القرآن الكريم عن الغفلة وتوعد الغافلين بأشد العقوبات ، لأن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الغفلة قمة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النكول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عن القيام بحقوق الخالق الذي خلق العباد لطاعته وذكره وتسبيحه ،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دون أن يحرمهم في الوقت ذاته من التفكير وإعمال النظر فيما يصلح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به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أمرهم من شئون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الدنيا ، ومن هنا فإن معاونة الأخصائي للعميل على مداومة الذكر وتعهد القرآن الكريم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بالتلاوة والتدبر تعنى مساعدته على الارتباط المتواصل بخالقه من الناحية العقلية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-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ومن جهة الوعي - مما يدعم تأثير العبادات الطاعات ، ومما يؤثر في القلب فيلزمه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الاطمئنان والاستقرار بدلا من التشتت والاضطراب (وننـزل من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lastRenderedPageBreak/>
        <w:t>القرآن ما هو شفاء ورحمة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للمؤمنين) (الإسراء: 82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).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6-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إعادة النظر في المشكلة الأصلية وفي طرق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الاستجابة لمواقف الحياة في ضوء جديد : إذا نجحت جهود الأخصائي والعميل في تحقيق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مستوى أرقى من النمو الروحي عند العميل فإنه يكون الآن مستعدا لما يلي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: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أ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-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مراجعة المشكلة أو الموقف الذي احتاج بسببه إلى المساعدة ، والتعرف على الأسباب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الحقيقية لمشكلاته الآن وقد تخلص بفضل الله من الانفعالات التي تكبل العقل أو تشوش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عليه، ثم اتخاذ الإجراءات الواقعية لمواجهة المشكلة أو الموقف وفقا للخطة العلاجية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التي يتفق عليها مع الأخصائي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ب- مراجعة توجهاته في الحياة بطريقة جذرية ،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واستعادة توازنه فيها ، بما يكفل له بإذن الله سيطرة على نفسه ليسير في طريق الله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ضمن وفد عباده الصالحين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7-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التدعيم والتثبيت: إن تحقيق أي مرتبة أرقى من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مراتب الحياة الروحية لا يعني الثبات عليها ، فالقوى المؤثرة إيجابا وسلبا في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التكوين الإنساني فعالة متحركة على الدوام ،ومن هنا فإن من الضروري معاونة العميل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على حماية مواقعه وتثبيت دعائمها، بل والعمل الدائب نحو كسب مواقع جديدة وذلك من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خلال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: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أ- التأكيد على الثقة في الله جل وعلا ، وتوقع التوفيق منه سبحانه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وتعالي لمن أقبل على سلوك طريقه ، والاطمئنان إلى معونته ونصره لمن أطاعه واتقاه ،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مما يؤدى إلى تثبيت قلب العميل ، ومعاونته على الاستمرار على النهج حتى يلقى ربه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غير مبدل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lastRenderedPageBreak/>
        <w:t>ب- توقع الدعم من ملائكة الرحمن لأولئك الذين قالوا ربنا الله ثم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استقاموا ، بما يزيد الثقة في سلوك الطريق إلى الله سبحانه وتعالي ، مع الِبشْر أو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التفاؤل الذي يرفع الروح المعنوية ، ويقوى المناعة الداخلية ، ويساعد على بلوغ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الغاية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ج- التحذير من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نزغات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الشياطين ، والتعرف على الطرق التي يتخذها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الشيطان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وقبيله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لإضلال البشر ، وبيان الطرق التي يتم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التحصن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بها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من تأثيره، وذلك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لمساعدة العميل على إغلاق أبواب النكوص والتراجع ، ثم مساعدته على الثبات أو المضي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قدما بإذن الله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النوع الثالث: حالة فساد الاعتقاد وسقم القلوب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: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يتمثل العلاج في هذه الحالة أساسا في العمل على تصحيح العقيدة أولا حتى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ينفتح الباب أمام إمكانية إصلاح القلب ، ويتضمن ذلك تحديد مناطق الاختلال في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الاعتقاد ، التي ترتب عليها متابعة الأهواء والشهوات ، التي تسببت بدورها في حدوث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المشكلات السلوكية التي يواجهها العميل ، ثم العمل على إزالة تلك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الاختلالات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،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وإعادة-تعليم العميل ما ينبغي أن يحل محلها من سليم الاعتقاد سواء قام الأخصائي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بذلك بنفسه أو بالتعاون مع أهل العلم ممن هم أقدر منه على ذلك الأمر. وعلى كل حال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فإن العمل مع هذا النوع من العملاء يتطلب إلماما كافيا من جانب الأخصائي بأشكال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الانحرافات العقدية الهامة الشائعة في منطقة عمله ، كما يتطلب تمرسا في فهم الجوانب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المتصلة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بها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وبالرد عليها في نطاق علوم أصول الدين. ويلاحظ أنه بعد إتمام مرحلة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تصحيح العقيدة من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الشركيات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والبدع والخرافات ، فإن على الأخصائي الاجتماعي المسلم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أن يسير في تدخله المهني وفقا للاستراتيجيات التي سبق وصفها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lastRenderedPageBreak/>
        <w:t>بالنسبة للعملاء من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النوع الثاني ، والتي لا نحتاج إلى تكرارها هنا مرة أخرى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خاتمــة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لقد حاولنا في هذه الورقة تقديم مثال عملي لتطبيق "المرحلة الأولى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"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من مراحل منهجية إسلامية المعرفة على أحد الموضوعات المهنية المتخصصة في محيط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الخدمة الاجتماعية وغيرها من مهن المساعدة الإنسانية ، وبالتالي فإنه سيكون من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الميسور على القارئ المتخصص متابعة الموضوع سواء من جهة "المحتوى" أو من جهة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"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إجراءات التطبيق" للمنهجية، أما القارئ غير المتخصص فقد لا تعنيه بعض تفصيلات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المحتوى ، والطبيعي أن ينصرف الاهتمام في هذه الحالة إلى عملية التطبيق وإجراءاتها،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ولهذا فإننا قد اختططنا طريقا وسطا في العرض رجونا أن يحقق هدفنا المحدود، فلم نقصد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استيفاء الموضوع عرضا كما ينبغي لحاجة القارئ المتخصص ، ولم نهتم كثيرا بالتوثيق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التفصيلي للمادة المعروضة حتى لانقطع السياق أمام القارئ غير المتخصص ، وذلك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اعتمادا على أن من شاء الرجوع إلى المادة العلمية التفصيلية من المتخصصين فيمكنه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الرجوع إلى بحث طويل بعنوان "التوجيه الإسلامي للخدمة الاجتماعية" أرجو أن يلقى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طريقه إلى النشر قريبا بإذن الله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ولكن من الضروري أن نؤكد الآن مرة أخرى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على ما سبق أن ذكرناه من قبل من أن هذه المحاولة "جزئية" بمعنى أنها تقتصر على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المرحلة الأولى من المراحل المنهجية لعملية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lastRenderedPageBreak/>
        <w:t>إسـلامية المعـرفة ألا وهي مرحلة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"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التنظير" كما قدمنا ، والتي نحاول فيها إيجاد نوع من التكامل بين معطيات الوحي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ومنجزات الخبرة الإنسانية بالنسبة لهذا الموضوع ، وأن نؤكد أن مثل هذه المحاولة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إنما تمهد السبيل أمام المرحلة الثانية ألا وهي مرحلة "البحوث والممارسة" للتثبت من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القيمة العلمية والعملية لهذا الاجتهاد البشري من جهة ثم لتطويره و تفصيل محتواه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وزيادة تمايزه من جهة أخرى ، وذلك على الصورة المتعارف عليها في حركة العلم وتقدمه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الدائب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ولقد يكون من المفيد أن نعطي هنا بعض الأمثلة لبعض التساؤلات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والقضايا المستمدة من هذا الإطار التصوري المتكامل الذي عرضنا بعض عناصره في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الصفحات السابقة والتي يمكن استنباط فروض منها يتم اختبارها في "مشروعات بحثية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"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،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وكذلك بعض الأمثلة للقضايا التي يمكن اختبارها من خلال "الممارسة المهنية" في العمل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المباشر مع العملاء الذين يواجهون هذا النوع من المشكلات. فأما بالنسبة للتساؤلات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والقضايا القابلة للاختبار فمن أمثلتها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مايلي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</w:rPr>
        <w:t xml:space="preserve"> :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1-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هل توجد علاقة بين درجة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الارتقاء الروحي (أو درجة التدين) عند الفرد وبين احتمال (عدم) الوقوع في المشكلات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الشخصية أو النفسية/الاجتماعية ؟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2-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وإذا ثبت وجود هذه العلاقة فأي مكونات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هذا المفهوم أكثر ارتباطا (قدرة على التنبؤ) بالوقاية من المشكلات الشخصية أو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النفسية/الاجتماعية ( أداء العبادات ، أنواع الطاعات الملموسة ، الاتجاهات النفسية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المميزة للارتقاء الروحي …) ؟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3-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ماهي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العوامل التي تفسر "تكرار" وقوع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الأفراد في المشكلات الشخصية أو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lastRenderedPageBreak/>
        <w:t>النفسية /الاجتماعية ، وما هو موقع العوامل الروحية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بين هذه العوامل ؟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4-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كيف تتفاعل العوامل الروحية مع بقية المتغيرات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السوسيولوجية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الأخرى لإحداث أعراض المشكلات الشخصية النفسية/الاجتماعية ؟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5-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مع ثبات درجة الارتقاء الروحي : هل يتناسب احتمال الوقوع في المشكلات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الشخصية أو النفسية/الاجتماعية طرديا مع نقص إشباع الحاجات الدنيوية التي يعتبرها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الفرد أساسية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6-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دراسات تقويمية لتقدير مدى فاعلية العلاج من المنظور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الإسلامي في مواجهة أنواع محددة من المشكلات : السلوك العدواني ، المشكلات الدراسية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، الجريمة ، إدمان المخدرات … الخ ؟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</w:rPr>
        <w:t>7-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دراسات تقويمية لتقدير مدى فاعلية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العلاج من المنظور الإسلامي مع أنواع العملاء : بحسب السن (الأحداث ، المراهقون ،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البالغون) ، نمط المعيشة (الريف ، الحضر) ، التعليم (المتعلمون ، غير المتعلمين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).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</w:rPr>
        <w:t>8-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دراسات تقويمية لتقدير مدى فاعلية العلاج من المنظور الإسلامي بحسب درجة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حدة المشكلة التي تم تحويل العميل بسببها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وأما بالنسبة للقضايا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التي يمكن اختبارها والممارسات التي يمكن بلورتها تطويرا للنموذج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lastRenderedPageBreak/>
        <w:t>الإسلامي في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التدخل المهني من خلال "الممارسة المهنية" في العمل المباشر مع العملاء الذين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يواجهون هذا النوع من المشكلات فمن أمثلتها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: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1-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إلى أي مدى يستجيب العملاء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لمحاولة الأخصائي التعمق لتقدير الموقف فيما يتصل بنوعية حياتهم الروحية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2-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ماهي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تحديدًا أشكال وصور المقاومة التي يبديها العملاء من النوع الثاني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لجهود الأخصائي عند محاولة مساعدتهم على إدراك وجه الارتباط بين مشكلاتهم وبين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نوعية حياتهم الروحية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3-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ماهي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الأساليب الفنية التي يمكن أن يتبعها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الأخصائي عند ظهور كل صورة من صور المقاومة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4-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حصر ألوان الاحتياج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والقصور المحددة التي عادة ما تواجه العملاء من النوع الأول ، وتحديد أنسب الأساليب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التي تستخدم في معاونتهم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5-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تصنيف العملاء من النوع الثاني إلى فئات أكثر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تفصيلا بحسب درجة النقص في هيمنة الاعتقاد على الوجدان والسلوك ، ودراسة أنسب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الأساليب للتعامل مع كل صنف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هذه فقط بعض الأمثلة التي ذكرت بغرض الدلالة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على الاتجاه الذي يمكن للبحوث والممارسة أن تسير فيه ، وكما ذكرنا فإن نتائج هذه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البحوث والممارسات إذ يتم نشرها في الدوريات العلمية المتخصصة ، وإذ يتم مراجعتها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ونقدها والحوار حولها بين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lastRenderedPageBreak/>
        <w:t>المتخصصين ، ستمثل البدايات الحقيقية الأولى للمادة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العلمية المؤصلة إسلاميا على وجه الحقيقة ، لأنها تكون - عندئذ - قد خضعت للتمحيص ،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وتم التأكد من مطابقتها للشواهد والسنن الإلهية في الأنفس والمجتمعات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والله الموفق والمستعان ، وهو نعم المولى ونعم النصير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="00757292">
        <w:rPr>
          <w:rFonts w:cs="Traditional Arabic" w:hint="cs"/>
          <w:b/>
          <w:bCs/>
          <w:color w:val="000000"/>
          <w:sz w:val="36"/>
          <w:szCs w:val="36"/>
        </w:rPr>
        <w:br/>
      </w:r>
      <w:r w:rsidR="001E7F20" w:rsidRPr="001E7F20">
        <w:rPr>
          <w:rFonts w:cs="Traditional Arabic"/>
          <w:b/>
          <w:bCs/>
          <w:color w:val="000000"/>
          <w:sz w:val="24"/>
          <w:szCs w:val="24"/>
        </w:rPr>
        <w:t xml:space="preserve">dr. </w:t>
      </w:r>
      <w:proofErr w:type="spellStart"/>
      <w:r w:rsidR="001E7F20" w:rsidRPr="001E7F20">
        <w:rPr>
          <w:rFonts w:cs="Traditional Arabic"/>
          <w:b/>
          <w:bCs/>
          <w:color w:val="000000"/>
          <w:sz w:val="24"/>
          <w:szCs w:val="24"/>
        </w:rPr>
        <w:t>Sajid</w:t>
      </w:r>
      <w:proofErr w:type="spellEnd"/>
      <w:r w:rsidR="001E7F20" w:rsidRPr="001E7F20">
        <w:rPr>
          <w:rFonts w:cs="Traditional Arabic"/>
          <w:b/>
          <w:bCs/>
          <w:color w:val="000000"/>
          <w:sz w:val="24"/>
          <w:szCs w:val="24"/>
        </w:rPr>
        <w:t xml:space="preserve"> Sharif </w:t>
      </w:r>
      <w:proofErr w:type="spellStart"/>
      <w:r w:rsidR="001E7F20" w:rsidRPr="001E7F20">
        <w:rPr>
          <w:rFonts w:cs="Traditional Arabic"/>
          <w:b/>
          <w:bCs/>
          <w:color w:val="000000"/>
          <w:sz w:val="24"/>
          <w:szCs w:val="24"/>
        </w:rPr>
        <w:t>Atiya</w:t>
      </w:r>
      <w:proofErr w:type="spellEnd"/>
      <w:r w:rsidR="001E7F20" w:rsidRPr="001E7F20">
        <w:rPr>
          <w:rFonts w:cs="Traditional Arabic"/>
          <w:b/>
          <w:bCs/>
          <w:color w:val="000000"/>
          <w:sz w:val="24"/>
          <w:szCs w:val="24"/>
          <w:rtl/>
        </w:rPr>
        <w:t xml:space="preserve">  </w:t>
      </w:r>
      <w:proofErr w:type="spellStart"/>
      <w:r w:rsidR="001E7F20" w:rsidRPr="001E7F20">
        <w:rPr>
          <w:rFonts w:cs="Traditional Arabic" w:hint="eastAsia"/>
          <w:b/>
          <w:bCs/>
          <w:color w:val="000000"/>
          <w:sz w:val="24"/>
          <w:szCs w:val="24"/>
          <w:rtl/>
        </w:rPr>
        <w:t>اعداد</w:t>
      </w:r>
      <w:proofErr w:type="spellEnd"/>
      <w:r w:rsidR="001E7F20" w:rsidRPr="001E7F20">
        <w:rPr>
          <w:rFonts w:cs="Traditional Arabic"/>
          <w:b/>
          <w:bCs/>
          <w:color w:val="000000"/>
          <w:sz w:val="24"/>
          <w:szCs w:val="24"/>
          <w:rtl/>
        </w:rPr>
        <w:t xml:space="preserve">  </w:t>
      </w:r>
      <w:r w:rsidR="001E7F20" w:rsidRPr="001E7F20">
        <w:rPr>
          <w:rFonts w:cs="Traditional Arabic" w:hint="eastAsia"/>
          <w:b/>
          <w:bCs/>
          <w:color w:val="000000"/>
          <w:sz w:val="24"/>
          <w:szCs w:val="24"/>
          <w:rtl/>
        </w:rPr>
        <w:t>سجاد</w:t>
      </w:r>
      <w:r w:rsidR="001E7F20" w:rsidRPr="001E7F20">
        <w:rPr>
          <w:rFonts w:cs="Traditional Arabic"/>
          <w:b/>
          <w:bCs/>
          <w:color w:val="000000"/>
          <w:sz w:val="24"/>
          <w:szCs w:val="24"/>
          <w:rtl/>
        </w:rPr>
        <w:t xml:space="preserve"> </w:t>
      </w:r>
      <w:proofErr w:type="spellStart"/>
      <w:r w:rsidR="001E7F20" w:rsidRPr="001E7F20">
        <w:rPr>
          <w:rFonts w:cs="Traditional Arabic" w:hint="eastAsia"/>
          <w:b/>
          <w:bCs/>
          <w:color w:val="000000"/>
          <w:sz w:val="24"/>
          <w:szCs w:val="24"/>
          <w:rtl/>
        </w:rPr>
        <w:t>الشمري</w:t>
      </w:r>
      <w:proofErr w:type="spellEnd"/>
      <w:r w:rsidR="001E7F20" w:rsidRPr="001E7F20">
        <w:rPr>
          <w:rFonts w:cs="Traditional Arabic"/>
          <w:b/>
          <w:bCs/>
          <w:color w:val="000000"/>
          <w:sz w:val="24"/>
          <w:szCs w:val="24"/>
          <w:rtl/>
        </w:rPr>
        <w:t xml:space="preserve">  </w:t>
      </w:r>
      <w:r w:rsidR="001E7F20" w:rsidRPr="001E7F20">
        <w:rPr>
          <w:rFonts w:cs="Traditional Arabic"/>
          <w:b/>
          <w:bCs/>
          <w:color w:val="000000"/>
          <w:sz w:val="24"/>
          <w:szCs w:val="24"/>
        </w:rPr>
        <w:t>sajidshamre@hotmail.com</w:t>
      </w:r>
      <w:r w:rsidRPr="001E7F20">
        <w:rPr>
          <w:rFonts w:cs="Traditional Arabic" w:hint="cs"/>
          <w:b/>
          <w:bCs/>
          <w:color w:val="000000"/>
          <w:sz w:val="24"/>
          <w:szCs w:val="24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قائمة جزئية بالمراجع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-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إبراهيم عبد الرحمن رجب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: "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التوجيه الإسلامي للخدمة الاجتماعية" بحث قدم في مؤتمر التوجيه الإسلامي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للعلوم ، الذي نظمته رابطة الجامعات الإسلامية وجامعة الأزهر، القاهرة ،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إبريل 1992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-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إبراهيم عبد الرحمن رجب : "منهج التوجيه الإسلامي للعلوم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الاجتماعية" المسلم المعاصر، السنة 20،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العدد 80 ، مايو/يوليو 1996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-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أجروس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وستانسيو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: العلم في منظوره الجديد [1984] ترجمة كمال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خلايلي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</w:rPr>
        <w:t xml:space="preserve"> (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الكويت : المجلس الوطني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للثقافة والفنون والآداب، 1989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).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-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إسماعيل الفار وقى: " </w:t>
      </w:r>
      <w:proofErr w:type="spellStart"/>
      <w:r w:rsidRPr="006C0D08">
        <w:rPr>
          <w:rStyle w:val="text1"/>
          <w:rFonts w:hint="default"/>
          <w:b/>
          <w:bCs/>
          <w:sz w:val="36"/>
          <w:szCs w:val="36"/>
          <w:rtl/>
        </w:rPr>
        <w:t>أسلمة</w:t>
      </w:r>
      <w:proofErr w:type="spellEnd"/>
      <w:r w:rsidRPr="006C0D08">
        <w:rPr>
          <w:rStyle w:val="text1"/>
          <w:rFonts w:hint="default"/>
          <w:b/>
          <w:bCs/>
          <w:sz w:val="36"/>
          <w:szCs w:val="36"/>
          <w:rtl/>
        </w:rPr>
        <w:t xml:space="preserve"> المعرفة " ، المسلم المعاصر، العدد 32 ،1982م - 1402هـ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-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الطاهر بن عاشور: تفسير التحرير والتنوير (تونس : الدار التونسية للنشر،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1984).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-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عفاف إبراهيم الدباغ : المنظور الإسلامي لممارسة الخدمة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الاجتماعية ، رسالة دكتوراه منشورة، كلية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lastRenderedPageBreak/>
        <w:t>الخدمة الاجتماعية للبنات بالرياض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، المعهد العالمي للفكر الإسلامي ومكتبة المؤيد بالرياض ،1994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-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محمد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محروس الشناوي " الأهداف العامة لمساعدة الأفراد على مواجهة مشكلاتهم النفسية كما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تعرضها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نظريات الإرشاد والعلاج النفسي الغربية " ، بحث قدم للندوة الأولى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للتأصيل الإسلامي للخدمة الاجتماعية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، المعهد العالمي للفكر الإسلامي ،</w:t>
      </w:r>
      <w:r w:rsidRPr="006C0D08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6C0D08">
        <w:rPr>
          <w:rStyle w:val="text1"/>
          <w:rFonts w:hint="default"/>
          <w:b/>
          <w:bCs/>
          <w:sz w:val="36"/>
          <w:szCs w:val="36"/>
          <w:rtl/>
        </w:rPr>
        <w:t>القاهرة ، 1991</w:t>
      </w:r>
      <w:r w:rsidRPr="006C0D08">
        <w:rPr>
          <w:rStyle w:val="text1"/>
          <w:rFonts w:hint="default"/>
          <w:b/>
          <w:bCs/>
          <w:sz w:val="36"/>
          <w:szCs w:val="36"/>
        </w:rPr>
        <w:t>.</w:t>
      </w:r>
    </w:p>
    <w:sectPr w:rsidR="0078793A" w:rsidRPr="006C0D08" w:rsidSect="0042339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20"/>
  <w:characterSpacingControl w:val="doNotCompress"/>
  <w:compat>
    <w:useFELayout/>
  </w:compat>
  <w:rsids>
    <w:rsidRoot w:val="001E455D"/>
    <w:rsid w:val="001E455D"/>
    <w:rsid w:val="001E7F20"/>
    <w:rsid w:val="0042339A"/>
    <w:rsid w:val="006C0D08"/>
    <w:rsid w:val="00757292"/>
    <w:rsid w:val="0078793A"/>
    <w:rsid w:val="00B303B2"/>
    <w:rsid w:val="00D60C85"/>
    <w:rsid w:val="00D91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39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ext1">
    <w:name w:val="text1"/>
    <w:basedOn w:val="a0"/>
    <w:rsid w:val="001E455D"/>
    <w:rPr>
      <w:rFonts w:cs="Traditional Arabic" w:hint="cs"/>
      <w:i w:val="0"/>
      <w:iCs w:val="0"/>
      <w:color w:val="000000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1E3C444-0C02-4264-A407-AED27DDB5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53</Pages>
  <Words>10384</Words>
  <Characters>59194</Characters>
  <Application>Microsoft Office Word</Application>
  <DocSecurity>0</DocSecurity>
  <Lines>493</Lines>
  <Paragraphs>138</Paragraphs>
  <ScaleCrop>false</ScaleCrop>
  <Company/>
  <LinksUpToDate>false</LinksUpToDate>
  <CharactersWithSpaces>69440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محمد رسول الله</dc:creator>
  <cp:keywords/>
  <dc:description/>
  <cp:lastModifiedBy>Shamfuture</cp:lastModifiedBy>
  <cp:revision>7</cp:revision>
  <dcterms:created xsi:type="dcterms:W3CDTF">2008-04-27T04:53:00Z</dcterms:created>
  <dcterms:modified xsi:type="dcterms:W3CDTF">2012-08-19T07:59:00Z</dcterms:modified>
</cp:coreProperties>
</file>